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B448F9" w14:textId="77777777" w:rsidR="005B2FC4" w:rsidRPr="00516A75" w:rsidRDefault="005B2FC4" w:rsidP="004D1EB8">
      <w:pPr>
        <w:spacing w:after="0" w:line="160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16A75">
        <w:rPr>
          <w:rFonts w:ascii="Times New Roman" w:hAnsi="Times New Roman" w:cs="Times New Roman"/>
          <w:b/>
          <w:sz w:val="36"/>
          <w:szCs w:val="36"/>
        </w:rPr>
        <w:t>ЗВІТ</w:t>
      </w:r>
    </w:p>
    <w:p w14:paraId="0E4FF31C" w14:textId="6FADDD71" w:rsidR="001D0AA6" w:rsidRPr="00516A75" w:rsidRDefault="000D7188" w:rsidP="00BF093B">
      <w:pPr>
        <w:spacing w:after="0" w:line="160" w:lineRule="atLeas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16A75">
        <w:rPr>
          <w:rFonts w:ascii="Times New Roman" w:hAnsi="Times New Roman" w:cs="Times New Roman"/>
          <w:b/>
          <w:sz w:val="28"/>
          <w:szCs w:val="28"/>
        </w:rPr>
        <w:t>про результат</w:t>
      </w:r>
      <w:r w:rsidR="005B2FC4" w:rsidRPr="00516A75">
        <w:rPr>
          <w:rFonts w:ascii="Times New Roman" w:hAnsi="Times New Roman" w:cs="Times New Roman"/>
          <w:b/>
          <w:sz w:val="28"/>
          <w:szCs w:val="28"/>
        </w:rPr>
        <w:t>и</w:t>
      </w:r>
      <w:r w:rsidR="00FE0D10" w:rsidRPr="00516A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0BC0" w:rsidRPr="00516A75">
        <w:rPr>
          <w:rFonts w:ascii="Times New Roman" w:hAnsi="Times New Roman" w:cs="Times New Roman"/>
          <w:b/>
          <w:sz w:val="28"/>
          <w:szCs w:val="28"/>
        </w:rPr>
        <w:t xml:space="preserve">надання соціальних послуг </w:t>
      </w:r>
      <w:r w:rsidR="00BF093B" w:rsidRPr="00516A75">
        <w:rPr>
          <w:rFonts w:ascii="Times New Roman" w:hAnsi="Times New Roman" w:cs="Times New Roman"/>
          <w:b/>
          <w:sz w:val="28"/>
          <w:szCs w:val="28"/>
        </w:rPr>
        <w:t>у 202</w:t>
      </w:r>
      <w:r w:rsidR="00BC5CDC" w:rsidRPr="00516A75">
        <w:rPr>
          <w:rFonts w:ascii="Times New Roman" w:hAnsi="Times New Roman" w:cs="Times New Roman"/>
          <w:b/>
          <w:sz w:val="28"/>
          <w:szCs w:val="28"/>
        </w:rPr>
        <w:t>5</w:t>
      </w:r>
      <w:r w:rsidR="00BF093B" w:rsidRPr="00516A75">
        <w:rPr>
          <w:rFonts w:ascii="Times New Roman" w:hAnsi="Times New Roman" w:cs="Times New Roman"/>
          <w:b/>
          <w:sz w:val="28"/>
          <w:szCs w:val="28"/>
        </w:rPr>
        <w:t xml:space="preserve"> році </w:t>
      </w:r>
      <w:r w:rsidR="00A80BC0" w:rsidRPr="00516A75">
        <w:rPr>
          <w:rFonts w:ascii="Times New Roman" w:hAnsi="Times New Roman" w:cs="Times New Roman"/>
          <w:b/>
          <w:sz w:val="28"/>
          <w:szCs w:val="28"/>
        </w:rPr>
        <w:t xml:space="preserve">та </w:t>
      </w:r>
      <w:r w:rsidR="0016133B" w:rsidRPr="00516A75">
        <w:rPr>
          <w:rFonts w:ascii="Times New Roman" w:hAnsi="Times New Roman" w:cs="Times New Roman"/>
          <w:b/>
          <w:sz w:val="28"/>
          <w:szCs w:val="28"/>
        </w:rPr>
        <w:t>визначення потреб</w:t>
      </w:r>
      <w:r w:rsidR="0059126F" w:rsidRPr="00516A7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BF093B" w:rsidRPr="00516A75">
        <w:rPr>
          <w:rFonts w:ascii="Times New Roman" w:hAnsi="Times New Roman" w:cs="Times New Roman"/>
          <w:b/>
          <w:sz w:val="28"/>
          <w:szCs w:val="28"/>
          <w:lang w:val="ru-RU"/>
        </w:rPr>
        <w:t>населения</w:t>
      </w:r>
      <w:r w:rsidR="0060071A" w:rsidRPr="00516A7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BF093B" w:rsidRPr="00516A75">
        <w:rPr>
          <w:rFonts w:ascii="Times New Roman" w:hAnsi="Times New Roman" w:cs="Times New Roman"/>
          <w:b/>
          <w:sz w:val="28"/>
          <w:szCs w:val="28"/>
        </w:rPr>
        <w:t xml:space="preserve">Вінницької міської територіальної громади </w:t>
      </w:r>
      <w:r w:rsidR="0059126F" w:rsidRPr="00516A75">
        <w:rPr>
          <w:rFonts w:ascii="Times New Roman" w:hAnsi="Times New Roman" w:cs="Times New Roman"/>
          <w:b/>
          <w:sz w:val="28"/>
          <w:szCs w:val="28"/>
        </w:rPr>
        <w:t>у</w:t>
      </w:r>
      <w:r w:rsidR="00950B24" w:rsidRPr="00516A75">
        <w:rPr>
          <w:rFonts w:ascii="Times New Roman" w:hAnsi="Times New Roman" w:cs="Times New Roman"/>
          <w:b/>
          <w:sz w:val="28"/>
          <w:szCs w:val="28"/>
        </w:rPr>
        <w:t xml:space="preserve"> соціальних послугах</w:t>
      </w:r>
      <w:r w:rsidR="00A80BC0" w:rsidRPr="00516A75">
        <w:rPr>
          <w:rFonts w:ascii="Times New Roman" w:hAnsi="Times New Roman" w:cs="Times New Roman"/>
          <w:b/>
          <w:sz w:val="28"/>
          <w:szCs w:val="28"/>
        </w:rPr>
        <w:t xml:space="preserve"> на</w:t>
      </w:r>
      <w:r w:rsidR="003078D7" w:rsidRPr="00516A75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BC5CDC" w:rsidRPr="00516A75">
        <w:rPr>
          <w:rFonts w:ascii="Times New Roman" w:hAnsi="Times New Roman" w:cs="Times New Roman"/>
          <w:b/>
          <w:sz w:val="28"/>
          <w:szCs w:val="28"/>
        </w:rPr>
        <w:t>6</w:t>
      </w:r>
      <w:r w:rsidR="003078D7" w:rsidRPr="00516A75">
        <w:rPr>
          <w:rFonts w:ascii="Times New Roman" w:hAnsi="Times New Roman" w:cs="Times New Roman"/>
          <w:b/>
          <w:sz w:val="28"/>
          <w:szCs w:val="28"/>
        </w:rPr>
        <w:t xml:space="preserve"> рік</w:t>
      </w:r>
    </w:p>
    <w:p w14:paraId="2C2E412E" w14:textId="77777777" w:rsidR="00FE4AE0" w:rsidRPr="00516A75" w:rsidRDefault="00FE4AE0" w:rsidP="00AF3263">
      <w:pPr>
        <w:spacing w:after="0" w:line="160" w:lineRule="atLeas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5874A8C" w14:textId="77777777" w:rsidR="00FE4AE0" w:rsidRPr="00516A75" w:rsidRDefault="00FE4AE0" w:rsidP="00FE4A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FE1606" w14:textId="3E664A11" w:rsidR="00B01215" w:rsidRPr="00B01215" w:rsidRDefault="00B01215" w:rsidP="00B012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01215">
        <w:rPr>
          <w:rFonts w:ascii="Times New Roman" w:eastAsia="Times New Roman" w:hAnsi="Times New Roman" w:cs="Times New Roman"/>
          <w:sz w:val="28"/>
          <w:szCs w:val="28"/>
          <w:lang w:eastAsia="uk-UA"/>
        </w:rPr>
        <w:t>З метою виконання вимог Закону У</w:t>
      </w:r>
      <w:r w:rsidRPr="00516A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країни «Про соціальні послуги» </w:t>
      </w:r>
      <w:r w:rsidRPr="00B012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наказу Міністерства соціальної політики України від 19.04.2023 № 130-Н «Про затвердження Порядку визначення потреб населення адміністративно-територіальної одиниці/територіальної громади у соціальних послугах», департаментом соціальної політики Вінницької міської ради проведено </w:t>
      </w:r>
      <w:r w:rsidRPr="00516A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аналіз результатів надання соціальних послуг мешканцям громади у 2025 році</w:t>
      </w:r>
      <w:r w:rsidRPr="00B0121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та визначено потреби населення у соціальних послугах на 2026 рік </w:t>
      </w:r>
      <w:r w:rsidRPr="00B01215">
        <w:rPr>
          <w:rFonts w:ascii="Times New Roman" w:eastAsia="Times New Roman" w:hAnsi="Times New Roman" w:cs="Times New Roman"/>
          <w:sz w:val="28"/>
          <w:szCs w:val="28"/>
          <w:lang w:eastAsia="uk-UA"/>
        </w:rPr>
        <w:t>з урахуванням осіб і сімей, які перебувають у складних життєвих обставинах, а також пріоритетів соціальної політики громади.</w:t>
      </w:r>
    </w:p>
    <w:p w14:paraId="109FCA97" w14:textId="77777777" w:rsidR="00B01215" w:rsidRPr="00B01215" w:rsidRDefault="00B01215" w:rsidP="00B012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01215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Визначення потреб населення у соціальних послугах є обов’язковою складовою реалізації державної та місцевої соціальної політики та щороку здійснюється відповідно до вимог законодавства. В умовах дії воєнного стану така робота у Вінницькій міській територіальній громаді проводиться з урахуванням фактичних результатів надання соціальних послуг у попередньому році, що забезпечує обґрунтоване планування, ефективний розподіл ресурсів та своєчасне реагування на актуальні потреби мешканців громади.</w:t>
      </w:r>
    </w:p>
    <w:p w14:paraId="5D2BC9D0" w14:textId="77777777" w:rsidR="00B01215" w:rsidRPr="00B01215" w:rsidRDefault="00B01215" w:rsidP="00B012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01215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Забезпечення доступних, якісних і безперервних соціальних послуг є одним із ключових пріоритетів діяльності Вінницької міської ради та її виконавчих органів. Соціальна політика громади спрямована на підтримку осіб і сімей, які перебувають у складних життєвих обставинах, збереження соціальної стійкості громади в умовах війни, а також розвиток сучасної, людиноорієнтованої системи соціальних послуг.</w:t>
      </w:r>
    </w:p>
    <w:p w14:paraId="73EA0AEC" w14:textId="77777777" w:rsidR="00B01215" w:rsidRPr="00B01215" w:rsidRDefault="00B01215" w:rsidP="00B012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012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Метою цього звіту є </w:t>
      </w:r>
      <w:r w:rsidRPr="00516A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підбиття підсумків надання соціальних послуг у 2025 році, аналіз стану системи соціального захисту у громаді та визначення потреб населення у соціальних послугах на 2026 рік</w:t>
      </w:r>
      <w:r w:rsidRPr="00B0121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5D9C2D8" w14:textId="77777777" w:rsidR="002F67F4" w:rsidRPr="00516A75" w:rsidRDefault="002F67F4" w:rsidP="00BB025C">
      <w:pPr>
        <w:pStyle w:val="ab"/>
        <w:spacing w:before="0" w:beforeAutospacing="0" w:after="0" w:afterAutospacing="0"/>
        <w:ind w:firstLine="708"/>
        <w:jc w:val="both"/>
        <w:rPr>
          <w:color w:val="FF0000"/>
          <w:sz w:val="28"/>
          <w:szCs w:val="28"/>
        </w:rPr>
      </w:pPr>
    </w:p>
    <w:p w14:paraId="7308F40D" w14:textId="074F6BE0" w:rsidR="00417FA2" w:rsidRPr="00516A75" w:rsidRDefault="00417FA2" w:rsidP="00516A75">
      <w:pPr>
        <w:pStyle w:val="ab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  <w:r w:rsidRPr="00516A75">
        <w:rPr>
          <w:b/>
          <w:sz w:val="28"/>
          <w:szCs w:val="28"/>
        </w:rPr>
        <w:t>Організація роботи з визначення потреб</w:t>
      </w:r>
    </w:p>
    <w:p w14:paraId="6FD81D5B" w14:textId="77777777" w:rsidR="00293BFE" w:rsidRPr="00516A75" w:rsidRDefault="00293BFE" w:rsidP="00516A75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16A75">
        <w:rPr>
          <w:sz w:val="28"/>
          <w:szCs w:val="28"/>
        </w:rPr>
        <w:t xml:space="preserve">З метою забезпечення системного та комплексного підходу до визначення потреб населення у соціальних послугах рішенням Вінницької міської ради від 02.11.2023 № 3015 створено </w:t>
      </w:r>
      <w:r w:rsidRPr="00516A75">
        <w:rPr>
          <w:rStyle w:val="af5"/>
          <w:sz w:val="28"/>
          <w:szCs w:val="28"/>
        </w:rPr>
        <w:t>координаційну групу з визначення потреб населення у соціальних послугах в умовах надзвичайного або воєнного стану</w:t>
      </w:r>
      <w:r w:rsidRPr="00516A75">
        <w:rPr>
          <w:sz w:val="28"/>
          <w:szCs w:val="28"/>
        </w:rPr>
        <w:t>.</w:t>
      </w:r>
    </w:p>
    <w:p w14:paraId="50EB2A2A" w14:textId="77777777" w:rsidR="00293BFE" w:rsidRPr="00516A75" w:rsidRDefault="00293BFE" w:rsidP="00293BFE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16A75">
        <w:rPr>
          <w:sz w:val="28"/>
          <w:szCs w:val="28"/>
        </w:rPr>
        <w:t>Щороку у лютому проводиться засідання координаційної групи, під час якого здійснюється аналіз:</w:t>
      </w:r>
    </w:p>
    <w:p w14:paraId="68BD5BB5" w14:textId="77777777" w:rsidR="00293BFE" w:rsidRPr="00516A75" w:rsidRDefault="00293BFE" w:rsidP="00D8528B">
      <w:pPr>
        <w:pStyle w:val="ab"/>
        <w:numPr>
          <w:ilvl w:val="0"/>
          <w:numId w:val="37"/>
        </w:numPr>
        <w:spacing w:before="0" w:beforeAutospacing="0" w:after="0" w:afterAutospacing="0"/>
        <w:jc w:val="both"/>
        <w:rPr>
          <w:sz w:val="28"/>
          <w:szCs w:val="28"/>
        </w:rPr>
      </w:pPr>
      <w:r w:rsidRPr="00516A75">
        <w:rPr>
          <w:sz w:val="28"/>
          <w:szCs w:val="28"/>
        </w:rPr>
        <w:t>соціальних послуг, яких найбільше потребують мешканці громади;</w:t>
      </w:r>
    </w:p>
    <w:p w14:paraId="43740F69" w14:textId="77777777" w:rsidR="00293BFE" w:rsidRPr="00516A75" w:rsidRDefault="00293BFE" w:rsidP="00D8528B">
      <w:pPr>
        <w:pStyle w:val="ab"/>
        <w:numPr>
          <w:ilvl w:val="0"/>
          <w:numId w:val="37"/>
        </w:numPr>
        <w:spacing w:before="0" w:beforeAutospacing="0" w:after="0" w:afterAutospacing="0"/>
        <w:jc w:val="both"/>
        <w:rPr>
          <w:sz w:val="28"/>
          <w:szCs w:val="28"/>
        </w:rPr>
      </w:pPr>
      <w:r w:rsidRPr="00516A75">
        <w:rPr>
          <w:sz w:val="28"/>
          <w:szCs w:val="28"/>
        </w:rPr>
        <w:t>послуг, що надаються, але задовольняють потребу лише частково;</w:t>
      </w:r>
    </w:p>
    <w:p w14:paraId="5680151F" w14:textId="77777777" w:rsidR="00293BFE" w:rsidRPr="00516A75" w:rsidRDefault="00293BFE" w:rsidP="00D8528B">
      <w:pPr>
        <w:pStyle w:val="ab"/>
        <w:numPr>
          <w:ilvl w:val="0"/>
          <w:numId w:val="36"/>
        </w:numPr>
        <w:spacing w:before="0" w:beforeAutospacing="0" w:after="0" w:afterAutospacing="0"/>
        <w:jc w:val="both"/>
        <w:rPr>
          <w:sz w:val="28"/>
          <w:szCs w:val="28"/>
        </w:rPr>
      </w:pPr>
      <w:r w:rsidRPr="00516A75">
        <w:rPr>
          <w:sz w:val="28"/>
          <w:szCs w:val="28"/>
        </w:rPr>
        <w:t>послуг, на які існує запит, але які наразі не надаються.</w:t>
      </w:r>
    </w:p>
    <w:p w14:paraId="0AB72846" w14:textId="6AE39B0B" w:rsidR="00293BFE" w:rsidRPr="00516A75" w:rsidRDefault="00293BFE" w:rsidP="00293BFE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16A75">
        <w:rPr>
          <w:sz w:val="28"/>
          <w:szCs w:val="28"/>
        </w:rPr>
        <w:t xml:space="preserve">Для формування об’єктивної та повної інформаційної бази у січні 2025 року департаментом соціальної політики надіслано </w:t>
      </w:r>
      <w:r w:rsidRPr="00516A75">
        <w:rPr>
          <w:rStyle w:val="af5"/>
          <w:b w:val="0"/>
          <w:sz w:val="28"/>
          <w:szCs w:val="28"/>
        </w:rPr>
        <w:t xml:space="preserve">31 запит надавачам </w:t>
      </w:r>
      <w:r w:rsidRPr="00516A75">
        <w:rPr>
          <w:rStyle w:val="af5"/>
          <w:b w:val="0"/>
          <w:sz w:val="28"/>
          <w:szCs w:val="28"/>
        </w:rPr>
        <w:lastRenderedPageBreak/>
        <w:t>соціальних послуг</w:t>
      </w:r>
      <w:r w:rsidRPr="00516A75">
        <w:rPr>
          <w:sz w:val="28"/>
          <w:szCs w:val="28"/>
        </w:rPr>
        <w:t xml:space="preserve"> щодо подання інформації про їх діяльність у період з 1 січня по 31 грудня 2025 року.</w:t>
      </w:r>
    </w:p>
    <w:p w14:paraId="38BFDC06" w14:textId="77777777" w:rsidR="00293BFE" w:rsidRPr="00516A75" w:rsidRDefault="00293BFE" w:rsidP="00293BFE">
      <w:pPr>
        <w:pStyle w:val="ab"/>
        <w:spacing w:before="0" w:beforeAutospacing="0" w:after="0" w:afterAutospacing="0"/>
        <w:ind w:firstLine="567"/>
        <w:jc w:val="both"/>
        <w:rPr>
          <w:color w:val="FF0000"/>
          <w:sz w:val="28"/>
          <w:szCs w:val="28"/>
        </w:rPr>
      </w:pPr>
    </w:p>
    <w:p w14:paraId="0C29CF67" w14:textId="767EF129" w:rsidR="00BB025C" w:rsidRPr="00516A75" w:rsidRDefault="00C234D7" w:rsidP="00293BFE">
      <w:pPr>
        <w:pStyle w:val="3"/>
        <w:spacing w:befor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16A75">
        <w:rPr>
          <w:rFonts w:ascii="Times New Roman" w:hAnsi="Times New Roman" w:cs="Times New Roman"/>
          <w:b/>
          <w:color w:val="auto"/>
          <w:sz w:val="28"/>
          <w:szCs w:val="28"/>
        </w:rPr>
        <w:t>Загальна характеристика системи соціальних послуг</w:t>
      </w:r>
    </w:p>
    <w:p w14:paraId="0F5CED30" w14:textId="77777777" w:rsidR="00D8528B" w:rsidRPr="00516A75" w:rsidRDefault="00D8528B" w:rsidP="00D8528B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16A75">
        <w:rPr>
          <w:sz w:val="28"/>
          <w:szCs w:val="28"/>
        </w:rPr>
        <w:t xml:space="preserve">Законом України «Про соціальні послуги» визначено </w:t>
      </w:r>
      <w:r w:rsidRPr="00516A75">
        <w:rPr>
          <w:rStyle w:val="af5"/>
          <w:sz w:val="28"/>
          <w:szCs w:val="28"/>
        </w:rPr>
        <w:t>17 базових соціальних послуг</w:t>
      </w:r>
      <w:r w:rsidRPr="00516A75">
        <w:rPr>
          <w:sz w:val="28"/>
          <w:szCs w:val="28"/>
        </w:rPr>
        <w:t>, забезпечення яких покладається на органи місцевого самоврядування.</w:t>
      </w:r>
    </w:p>
    <w:p w14:paraId="7B040135" w14:textId="77777777" w:rsidR="00D8528B" w:rsidRPr="00516A75" w:rsidRDefault="00D8528B" w:rsidP="00D8528B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16A75">
        <w:rPr>
          <w:sz w:val="28"/>
          <w:szCs w:val="28"/>
        </w:rPr>
        <w:t>У Вінницькій міській територіальній громаді у 2025 році соціальні послуги надавалися:</w:t>
      </w:r>
    </w:p>
    <w:p w14:paraId="63AF45FD" w14:textId="77777777" w:rsidR="00D8528B" w:rsidRPr="00516A75" w:rsidRDefault="00D8528B" w:rsidP="00D8528B">
      <w:pPr>
        <w:pStyle w:val="ab"/>
        <w:numPr>
          <w:ilvl w:val="0"/>
          <w:numId w:val="38"/>
        </w:numPr>
        <w:spacing w:before="0" w:beforeAutospacing="0" w:after="0" w:afterAutospacing="0"/>
        <w:jc w:val="both"/>
        <w:rPr>
          <w:sz w:val="28"/>
          <w:szCs w:val="28"/>
        </w:rPr>
      </w:pPr>
      <w:r w:rsidRPr="00516A75">
        <w:rPr>
          <w:sz w:val="28"/>
          <w:szCs w:val="28"/>
        </w:rPr>
        <w:t>1 бюджетною установою;</w:t>
      </w:r>
    </w:p>
    <w:p w14:paraId="561CDEF0" w14:textId="77777777" w:rsidR="00D8528B" w:rsidRPr="00516A75" w:rsidRDefault="00D8528B" w:rsidP="00D8528B">
      <w:pPr>
        <w:pStyle w:val="ab"/>
        <w:numPr>
          <w:ilvl w:val="0"/>
          <w:numId w:val="38"/>
        </w:numPr>
        <w:spacing w:before="0" w:beforeAutospacing="0" w:after="0" w:afterAutospacing="0"/>
        <w:jc w:val="both"/>
        <w:rPr>
          <w:sz w:val="28"/>
          <w:szCs w:val="28"/>
        </w:rPr>
      </w:pPr>
      <w:r w:rsidRPr="00516A75">
        <w:rPr>
          <w:sz w:val="28"/>
          <w:szCs w:val="28"/>
        </w:rPr>
        <w:t>2 комунальними закладами, підпорядкованими Вінницькій міській раді;</w:t>
      </w:r>
    </w:p>
    <w:p w14:paraId="2CA189D6" w14:textId="77777777" w:rsidR="00D8528B" w:rsidRPr="00516A75" w:rsidRDefault="00D8528B" w:rsidP="00D8528B">
      <w:pPr>
        <w:pStyle w:val="ab"/>
        <w:numPr>
          <w:ilvl w:val="0"/>
          <w:numId w:val="38"/>
        </w:numPr>
        <w:spacing w:before="0" w:beforeAutospacing="0" w:after="0" w:afterAutospacing="0"/>
        <w:jc w:val="both"/>
        <w:rPr>
          <w:sz w:val="28"/>
          <w:szCs w:val="28"/>
        </w:rPr>
      </w:pPr>
      <w:r w:rsidRPr="00516A75">
        <w:rPr>
          <w:sz w:val="28"/>
          <w:szCs w:val="28"/>
        </w:rPr>
        <w:t>26 недержавними надавачами соціальних послуг – громадськими організаціями;</w:t>
      </w:r>
    </w:p>
    <w:p w14:paraId="4C3198C1" w14:textId="68181E73" w:rsidR="00D8528B" w:rsidRPr="00516A75" w:rsidRDefault="00D8528B" w:rsidP="00D8528B">
      <w:pPr>
        <w:pStyle w:val="ab"/>
        <w:numPr>
          <w:ilvl w:val="0"/>
          <w:numId w:val="38"/>
        </w:numPr>
        <w:spacing w:before="0" w:beforeAutospacing="0" w:after="0" w:afterAutospacing="0"/>
        <w:jc w:val="both"/>
        <w:rPr>
          <w:sz w:val="28"/>
          <w:szCs w:val="28"/>
        </w:rPr>
      </w:pPr>
      <w:r w:rsidRPr="00516A75">
        <w:rPr>
          <w:sz w:val="28"/>
          <w:szCs w:val="28"/>
        </w:rPr>
        <w:t>2 фізич</w:t>
      </w:r>
      <w:r w:rsidR="00516A75" w:rsidRPr="00516A75">
        <w:rPr>
          <w:sz w:val="28"/>
          <w:szCs w:val="28"/>
        </w:rPr>
        <w:t>ними особами-підприємцями (ФОП);</w:t>
      </w:r>
    </w:p>
    <w:p w14:paraId="00550164" w14:textId="174878F2" w:rsidR="00516A75" w:rsidRPr="00516A75" w:rsidRDefault="00516A75" w:rsidP="00D8528B">
      <w:pPr>
        <w:pStyle w:val="ab"/>
        <w:numPr>
          <w:ilvl w:val="0"/>
          <w:numId w:val="38"/>
        </w:numPr>
        <w:spacing w:before="0" w:beforeAutospacing="0" w:after="0" w:afterAutospacing="0"/>
        <w:jc w:val="both"/>
        <w:rPr>
          <w:sz w:val="28"/>
          <w:szCs w:val="28"/>
        </w:rPr>
      </w:pPr>
      <w:r w:rsidRPr="00516A75">
        <w:rPr>
          <w:sz w:val="28"/>
          <w:szCs w:val="28"/>
        </w:rPr>
        <w:t>2 державними установами.</w:t>
      </w:r>
    </w:p>
    <w:p w14:paraId="25BDFEEE" w14:textId="77777777" w:rsidR="00D8528B" w:rsidRPr="00516A75" w:rsidRDefault="00D8528B" w:rsidP="00D8528B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16A75">
        <w:rPr>
          <w:sz w:val="28"/>
          <w:szCs w:val="28"/>
        </w:rPr>
        <w:t>Комунальний сектор представлений наступними установами:</w:t>
      </w:r>
    </w:p>
    <w:p w14:paraId="04E9A9A3" w14:textId="77777777" w:rsidR="00D8528B" w:rsidRPr="00516A75" w:rsidRDefault="00D8528B" w:rsidP="00D8528B">
      <w:pPr>
        <w:pStyle w:val="ab"/>
        <w:numPr>
          <w:ilvl w:val="0"/>
          <w:numId w:val="35"/>
        </w:numPr>
        <w:tabs>
          <w:tab w:val="clear" w:pos="720"/>
          <w:tab w:val="num" w:pos="426"/>
        </w:tabs>
        <w:spacing w:before="0" w:beforeAutospacing="0" w:after="0" w:afterAutospacing="0"/>
        <w:ind w:hanging="720"/>
        <w:jc w:val="both"/>
        <w:rPr>
          <w:sz w:val="28"/>
          <w:szCs w:val="28"/>
        </w:rPr>
      </w:pPr>
      <w:r w:rsidRPr="00516A75">
        <w:rPr>
          <w:rStyle w:val="af5"/>
          <w:sz w:val="28"/>
          <w:szCs w:val="28"/>
        </w:rPr>
        <w:t>Вінницький міський територіальний центр соціального обслуговування</w:t>
      </w:r>
      <w:r w:rsidRPr="00516A75">
        <w:rPr>
          <w:sz w:val="28"/>
          <w:szCs w:val="28"/>
        </w:rPr>
        <w:t xml:space="preserve"> – 7 базових соціальних послуг та 1 небазова (інформування);</w:t>
      </w:r>
    </w:p>
    <w:p w14:paraId="131D7609" w14:textId="77777777" w:rsidR="00D8528B" w:rsidRPr="00516A75" w:rsidRDefault="00D8528B" w:rsidP="00D8528B">
      <w:pPr>
        <w:pStyle w:val="ab"/>
        <w:numPr>
          <w:ilvl w:val="0"/>
          <w:numId w:val="35"/>
        </w:numPr>
        <w:tabs>
          <w:tab w:val="clear" w:pos="720"/>
          <w:tab w:val="num" w:pos="426"/>
        </w:tabs>
        <w:spacing w:before="0" w:beforeAutospacing="0" w:after="0" w:afterAutospacing="0"/>
        <w:ind w:hanging="720"/>
        <w:jc w:val="both"/>
        <w:rPr>
          <w:sz w:val="28"/>
          <w:szCs w:val="28"/>
        </w:rPr>
      </w:pPr>
      <w:r w:rsidRPr="00516A75">
        <w:rPr>
          <w:rStyle w:val="af5"/>
          <w:sz w:val="28"/>
          <w:szCs w:val="28"/>
        </w:rPr>
        <w:t>Вінницький міський центр соціальних служб</w:t>
      </w:r>
      <w:r w:rsidRPr="00516A75">
        <w:rPr>
          <w:sz w:val="28"/>
          <w:szCs w:val="28"/>
        </w:rPr>
        <w:t xml:space="preserve"> – 10 базових та 4 небазові послуги (інформування, консультативно-кризовий телефон, соціально-психологічна реабілітація, соціальна адаптація ветеранів війни та членів їхніх сімей);</w:t>
      </w:r>
    </w:p>
    <w:p w14:paraId="6C45E400" w14:textId="77777777" w:rsidR="00D8528B" w:rsidRPr="00516A75" w:rsidRDefault="00D8528B" w:rsidP="00D8528B">
      <w:pPr>
        <w:pStyle w:val="ab"/>
        <w:numPr>
          <w:ilvl w:val="0"/>
          <w:numId w:val="35"/>
        </w:numPr>
        <w:tabs>
          <w:tab w:val="clear" w:pos="720"/>
          <w:tab w:val="num" w:pos="426"/>
        </w:tabs>
        <w:spacing w:before="0" w:beforeAutospacing="0" w:after="0" w:afterAutospacing="0"/>
        <w:ind w:hanging="720"/>
        <w:jc w:val="both"/>
        <w:rPr>
          <w:sz w:val="28"/>
          <w:szCs w:val="28"/>
        </w:rPr>
      </w:pPr>
      <w:r w:rsidRPr="00516A75">
        <w:rPr>
          <w:rStyle w:val="af5"/>
          <w:sz w:val="28"/>
          <w:szCs w:val="28"/>
        </w:rPr>
        <w:t>Міський центр соціально-психологічної реабілітації дітей та молоді з функціональними обмеженнями «Гармонія» імені Раїси Панасюк</w:t>
      </w:r>
      <w:r w:rsidRPr="00516A75">
        <w:rPr>
          <w:sz w:val="28"/>
          <w:szCs w:val="28"/>
        </w:rPr>
        <w:t xml:space="preserve"> – 1 базова, 3 небазові (послуга раннього втручання, соціальна транспортна послуга, соціальний супровід при працевлаштуванні та на робочому місці) та 5 реабілітаційних послуг.</w:t>
      </w:r>
    </w:p>
    <w:p w14:paraId="3440D784" w14:textId="77777777" w:rsidR="00646056" w:rsidRPr="00516A75" w:rsidRDefault="00646056" w:rsidP="00D8528B">
      <w:pPr>
        <w:pStyle w:val="a3"/>
        <w:spacing w:after="0" w:line="240" w:lineRule="auto"/>
        <w:ind w:left="992" w:firstLine="567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1A809B74" w14:textId="3335A852" w:rsidR="007156BF" w:rsidRPr="00516A75" w:rsidRDefault="00646056" w:rsidP="007156BF">
      <w:pPr>
        <w:pStyle w:val="3"/>
        <w:spacing w:before="0"/>
        <w:ind w:firstLine="45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16A75">
        <w:rPr>
          <w:rFonts w:ascii="Times New Roman" w:hAnsi="Times New Roman" w:cs="Times New Roman"/>
          <w:b/>
          <w:color w:val="auto"/>
          <w:sz w:val="28"/>
          <w:szCs w:val="28"/>
        </w:rPr>
        <w:t>Результати надання соціальних послуг у 2025 році</w:t>
      </w:r>
    </w:p>
    <w:p w14:paraId="5D4EA0C5" w14:textId="77777777" w:rsidR="00B01215" w:rsidRPr="00516A75" w:rsidRDefault="00B01215" w:rsidP="00D8528B">
      <w:pPr>
        <w:pStyle w:val="ab"/>
        <w:numPr>
          <w:ilvl w:val="0"/>
          <w:numId w:val="40"/>
        </w:numPr>
        <w:spacing w:before="0" w:beforeAutospacing="0" w:after="0" w:afterAutospacing="0"/>
        <w:ind w:left="426"/>
        <w:jc w:val="both"/>
        <w:rPr>
          <w:sz w:val="28"/>
          <w:szCs w:val="28"/>
        </w:rPr>
      </w:pPr>
      <w:r w:rsidRPr="00516A75">
        <w:rPr>
          <w:sz w:val="28"/>
          <w:szCs w:val="28"/>
        </w:rPr>
        <w:t xml:space="preserve">У 2025 році департаментом соціальної політики прийнято </w:t>
      </w:r>
      <w:r w:rsidRPr="00516A75">
        <w:rPr>
          <w:rStyle w:val="af5"/>
          <w:sz w:val="28"/>
          <w:szCs w:val="28"/>
        </w:rPr>
        <w:t>640 рішень</w:t>
      </w:r>
      <w:r w:rsidRPr="00516A75">
        <w:rPr>
          <w:sz w:val="28"/>
          <w:szCs w:val="28"/>
        </w:rPr>
        <w:t xml:space="preserve"> про надання соціальних послуг Вінницьким міським територіальним центром соціального обслуговування. Загалом центром надано </w:t>
      </w:r>
      <w:r w:rsidRPr="00516A75">
        <w:rPr>
          <w:rStyle w:val="af5"/>
          <w:sz w:val="28"/>
          <w:szCs w:val="28"/>
        </w:rPr>
        <w:t>422,9 тис. послуг</w:t>
      </w:r>
      <w:r w:rsidRPr="00516A75">
        <w:rPr>
          <w:sz w:val="28"/>
          <w:szCs w:val="28"/>
        </w:rPr>
        <w:t>, зокрема:</w:t>
      </w:r>
    </w:p>
    <w:p w14:paraId="2C7A8301" w14:textId="77777777" w:rsidR="00B01215" w:rsidRPr="00516A75" w:rsidRDefault="00B01215" w:rsidP="00D8528B">
      <w:pPr>
        <w:pStyle w:val="ab"/>
        <w:numPr>
          <w:ilvl w:val="0"/>
          <w:numId w:val="39"/>
        </w:numPr>
        <w:spacing w:before="0" w:beforeAutospacing="0" w:after="0" w:afterAutospacing="0"/>
        <w:jc w:val="both"/>
        <w:rPr>
          <w:sz w:val="28"/>
          <w:szCs w:val="28"/>
        </w:rPr>
      </w:pPr>
      <w:r w:rsidRPr="00516A75">
        <w:rPr>
          <w:sz w:val="28"/>
          <w:szCs w:val="28"/>
        </w:rPr>
        <w:t>догляд вдома;</w:t>
      </w:r>
    </w:p>
    <w:p w14:paraId="7300843E" w14:textId="77777777" w:rsidR="00B01215" w:rsidRPr="00516A75" w:rsidRDefault="00B01215" w:rsidP="00D8528B">
      <w:pPr>
        <w:pStyle w:val="ab"/>
        <w:numPr>
          <w:ilvl w:val="0"/>
          <w:numId w:val="39"/>
        </w:numPr>
        <w:spacing w:before="0" w:beforeAutospacing="0" w:after="0" w:afterAutospacing="0"/>
        <w:jc w:val="both"/>
        <w:rPr>
          <w:sz w:val="28"/>
          <w:szCs w:val="28"/>
        </w:rPr>
      </w:pPr>
      <w:r w:rsidRPr="00516A75">
        <w:rPr>
          <w:sz w:val="28"/>
          <w:szCs w:val="28"/>
        </w:rPr>
        <w:t>соціальна адаптація;</w:t>
      </w:r>
    </w:p>
    <w:p w14:paraId="75DE3847" w14:textId="77777777" w:rsidR="00B01215" w:rsidRPr="00516A75" w:rsidRDefault="00B01215" w:rsidP="00D8528B">
      <w:pPr>
        <w:pStyle w:val="ab"/>
        <w:numPr>
          <w:ilvl w:val="0"/>
          <w:numId w:val="39"/>
        </w:numPr>
        <w:spacing w:before="0" w:beforeAutospacing="0" w:after="0" w:afterAutospacing="0"/>
        <w:jc w:val="both"/>
        <w:rPr>
          <w:sz w:val="28"/>
          <w:szCs w:val="28"/>
        </w:rPr>
      </w:pPr>
      <w:r w:rsidRPr="00516A75">
        <w:rPr>
          <w:sz w:val="28"/>
          <w:szCs w:val="28"/>
        </w:rPr>
        <w:t>натуральна допомога;</w:t>
      </w:r>
    </w:p>
    <w:p w14:paraId="69220270" w14:textId="77777777" w:rsidR="00B01215" w:rsidRPr="00516A75" w:rsidRDefault="00B01215" w:rsidP="00D8528B">
      <w:pPr>
        <w:pStyle w:val="ab"/>
        <w:numPr>
          <w:ilvl w:val="0"/>
          <w:numId w:val="39"/>
        </w:numPr>
        <w:spacing w:before="0" w:beforeAutospacing="0" w:after="0" w:afterAutospacing="0"/>
        <w:jc w:val="both"/>
        <w:rPr>
          <w:sz w:val="28"/>
          <w:szCs w:val="28"/>
        </w:rPr>
      </w:pPr>
      <w:r w:rsidRPr="00516A75">
        <w:rPr>
          <w:sz w:val="28"/>
          <w:szCs w:val="28"/>
        </w:rPr>
        <w:t>фізичний супровід осіб з інвалідністю по зору І групи;</w:t>
      </w:r>
    </w:p>
    <w:p w14:paraId="58C46C43" w14:textId="77777777" w:rsidR="00B01215" w:rsidRPr="00516A75" w:rsidRDefault="00B01215" w:rsidP="00D8528B">
      <w:pPr>
        <w:pStyle w:val="ab"/>
        <w:numPr>
          <w:ilvl w:val="0"/>
          <w:numId w:val="39"/>
        </w:numPr>
        <w:spacing w:before="0" w:beforeAutospacing="0" w:after="0" w:afterAutospacing="0"/>
        <w:jc w:val="both"/>
        <w:rPr>
          <w:sz w:val="28"/>
          <w:szCs w:val="28"/>
        </w:rPr>
      </w:pPr>
      <w:r w:rsidRPr="00516A75">
        <w:rPr>
          <w:sz w:val="28"/>
          <w:szCs w:val="28"/>
        </w:rPr>
        <w:t>переклад жестовою мовою;</w:t>
      </w:r>
    </w:p>
    <w:p w14:paraId="027A1D8F" w14:textId="77777777" w:rsidR="00B01215" w:rsidRPr="00516A75" w:rsidRDefault="00B01215" w:rsidP="00D8528B">
      <w:pPr>
        <w:pStyle w:val="ab"/>
        <w:numPr>
          <w:ilvl w:val="0"/>
          <w:numId w:val="39"/>
        </w:numPr>
        <w:spacing w:before="0" w:beforeAutospacing="0" w:after="0" w:afterAutospacing="0"/>
        <w:jc w:val="both"/>
        <w:rPr>
          <w:sz w:val="28"/>
          <w:szCs w:val="28"/>
        </w:rPr>
      </w:pPr>
      <w:r w:rsidRPr="00516A75">
        <w:rPr>
          <w:sz w:val="28"/>
          <w:szCs w:val="28"/>
        </w:rPr>
        <w:t>інформування, консультування та представництво інтересів.</w:t>
      </w:r>
    </w:p>
    <w:p w14:paraId="21CCBAE9" w14:textId="77777777" w:rsidR="00B01215" w:rsidRPr="00516A75" w:rsidRDefault="00B01215" w:rsidP="00D8528B">
      <w:pPr>
        <w:pStyle w:val="ab"/>
        <w:numPr>
          <w:ilvl w:val="0"/>
          <w:numId w:val="40"/>
        </w:numPr>
        <w:spacing w:before="0" w:beforeAutospacing="0" w:after="0" w:afterAutospacing="0"/>
        <w:ind w:left="426"/>
        <w:jc w:val="both"/>
        <w:rPr>
          <w:sz w:val="28"/>
          <w:szCs w:val="28"/>
        </w:rPr>
      </w:pPr>
      <w:r w:rsidRPr="00516A75">
        <w:rPr>
          <w:sz w:val="28"/>
          <w:szCs w:val="28"/>
        </w:rPr>
        <w:t xml:space="preserve">Вінницьким міським центром соціальних служб у 2025 році на підставі </w:t>
      </w:r>
      <w:r w:rsidRPr="00516A75">
        <w:rPr>
          <w:rStyle w:val="af5"/>
          <w:sz w:val="28"/>
          <w:szCs w:val="28"/>
        </w:rPr>
        <w:t>867 рішень</w:t>
      </w:r>
      <w:r w:rsidRPr="00516A75">
        <w:rPr>
          <w:sz w:val="28"/>
          <w:szCs w:val="28"/>
        </w:rPr>
        <w:t xml:space="preserve"> надано </w:t>
      </w:r>
      <w:r w:rsidRPr="00516A75">
        <w:rPr>
          <w:rStyle w:val="af5"/>
          <w:sz w:val="28"/>
          <w:szCs w:val="28"/>
        </w:rPr>
        <w:t>4,8 тис. соціальних послуг</w:t>
      </w:r>
      <w:r w:rsidRPr="00516A75">
        <w:rPr>
          <w:sz w:val="28"/>
          <w:szCs w:val="28"/>
        </w:rPr>
        <w:t>, які охоплювали широкий спектр підтримки – від інформування та консультування до кризового втручання, надання притулку та соціального супроводу сімей у складних життєвих обставинах.</w:t>
      </w:r>
    </w:p>
    <w:p w14:paraId="462B4CD2" w14:textId="77777777" w:rsidR="00B01215" w:rsidRPr="00516A75" w:rsidRDefault="00B01215" w:rsidP="00D8528B">
      <w:pPr>
        <w:pStyle w:val="ab"/>
        <w:numPr>
          <w:ilvl w:val="0"/>
          <w:numId w:val="40"/>
        </w:numPr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 w:rsidRPr="00516A75">
        <w:rPr>
          <w:sz w:val="28"/>
          <w:szCs w:val="28"/>
        </w:rPr>
        <w:lastRenderedPageBreak/>
        <w:t xml:space="preserve">Центром «Гармонія» у 2025 році прийнято </w:t>
      </w:r>
      <w:r w:rsidRPr="00516A75">
        <w:rPr>
          <w:rStyle w:val="af5"/>
          <w:sz w:val="28"/>
          <w:szCs w:val="28"/>
        </w:rPr>
        <w:t>82 рішення</w:t>
      </w:r>
      <w:r w:rsidRPr="00516A75">
        <w:rPr>
          <w:sz w:val="28"/>
          <w:szCs w:val="28"/>
        </w:rPr>
        <w:t xml:space="preserve"> про надання соціальних послуг. Загалом надано </w:t>
      </w:r>
      <w:r w:rsidRPr="00516A75">
        <w:rPr>
          <w:rStyle w:val="af5"/>
          <w:sz w:val="28"/>
          <w:szCs w:val="28"/>
        </w:rPr>
        <w:t>15 846 соціальних послуг</w:t>
      </w:r>
      <w:r w:rsidRPr="00516A75">
        <w:rPr>
          <w:sz w:val="28"/>
          <w:szCs w:val="28"/>
        </w:rPr>
        <w:t xml:space="preserve"> та </w:t>
      </w:r>
      <w:r w:rsidRPr="00516A75">
        <w:rPr>
          <w:rStyle w:val="af5"/>
          <w:sz w:val="28"/>
          <w:szCs w:val="28"/>
        </w:rPr>
        <w:t>25 370 реабілітаційних послуг</w:t>
      </w:r>
      <w:r w:rsidRPr="00516A75">
        <w:rPr>
          <w:sz w:val="28"/>
          <w:szCs w:val="28"/>
        </w:rPr>
        <w:t>, а також забезпечено надання послуги раннього втручання для 8 сімей.</w:t>
      </w:r>
    </w:p>
    <w:p w14:paraId="062EEC69" w14:textId="0DB892D1" w:rsidR="00B01215" w:rsidRPr="00516A75" w:rsidRDefault="00B01215" w:rsidP="00D8528B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16A75">
        <w:rPr>
          <w:sz w:val="28"/>
          <w:szCs w:val="28"/>
        </w:rPr>
        <w:t xml:space="preserve">Окрему увагу приділено розвитку </w:t>
      </w:r>
      <w:r w:rsidRPr="00516A75">
        <w:rPr>
          <w:rStyle w:val="af5"/>
          <w:sz w:val="28"/>
          <w:szCs w:val="28"/>
        </w:rPr>
        <w:t>соціальної транспортної послуги</w:t>
      </w:r>
      <w:r w:rsidRPr="00516A75">
        <w:rPr>
          <w:sz w:val="28"/>
          <w:szCs w:val="28"/>
        </w:rPr>
        <w:t xml:space="preserve">, якою у 2025 році скористалися діти та молодь з інвалідністю, а також </w:t>
      </w:r>
      <w:r w:rsidRPr="00516A75">
        <w:rPr>
          <w:rStyle w:val="af5"/>
          <w:sz w:val="28"/>
          <w:szCs w:val="28"/>
        </w:rPr>
        <w:t>Захисники і Захисниці України з інвалідністю внаслідок війни</w:t>
      </w:r>
      <w:r w:rsidRPr="00516A75">
        <w:rPr>
          <w:sz w:val="28"/>
          <w:szCs w:val="28"/>
        </w:rPr>
        <w:t xml:space="preserve"> – надано </w:t>
      </w:r>
      <w:r w:rsidR="00D8528B" w:rsidRPr="00516A75">
        <w:rPr>
          <w:sz w:val="28"/>
          <w:szCs w:val="28"/>
        </w:rPr>
        <w:br/>
      </w:r>
      <w:r w:rsidRPr="00516A75">
        <w:rPr>
          <w:rStyle w:val="af5"/>
          <w:sz w:val="28"/>
          <w:szCs w:val="28"/>
        </w:rPr>
        <w:t>5 984 транспортні послуги</w:t>
      </w:r>
      <w:r w:rsidRPr="00516A75">
        <w:rPr>
          <w:sz w:val="28"/>
          <w:szCs w:val="28"/>
        </w:rPr>
        <w:t>.</w:t>
      </w:r>
    </w:p>
    <w:p w14:paraId="51301CA2" w14:textId="26DB126C" w:rsidR="00B01215" w:rsidRPr="00516A75" w:rsidRDefault="00B01215" w:rsidP="00E479A8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16A75">
        <w:rPr>
          <w:sz w:val="28"/>
          <w:szCs w:val="28"/>
        </w:rPr>
        <w:t xml:space="preserve">Слід зазначити, що відповідно до рішень Вінницької міської ради, </w:t>
      </w:r>
      <w:r w:rsidR="00D8528B" w:rsidRPr="00516A75">
        <w:rPr>
          <w:sz w:val="28"/>
          <w:szCs w:val="28"/>
        </w:rPr>
        <w:t xml:space="preserve">усі </w:t>
      </w:r>
      <w:r w:rsidRPr="00516A75">
        <w:rPr>
          <w:sz w:val="28"/>
          <w:szCs w:val="28"/>
        </w:rPr>
        <w:t xml:space="preserve">соціальні послуги </w:t>
      </w:r>
      <w:r w:rsidR="00E479A8">
        <w:rPr>
          <w:sz w:val="28"/>
          <w:szCs w:val="28"/>
        </w:rPr>
        <w:t xml:space="preserve">членам сімей загиблих (померлих), безвісти зниклих за особливих обставин Захисників і Захисниць України, </w:t>
      </w:r>
      <w:r w:rsidRPr="00E479A8">
        <w:rPr>
          <w:rStyle w:val="af5"/>
          <w:b w:val="0"/>
          <w:sz w:val="28"/>
          <w:szCs w:val="28"/>
        </w:rPr>
        <w:t xml:space="preserve">а також військовослужбовцям, які брали безпосередню участь у заходах, необхідних для забезпечення оборони України, та були </w:t>
      </w:r>
      <w:r w:rsidR="00E479A8" w:rsidRPr="00E479A8">
        <w:rPr>
          <w:rStyle w:val="af5"/>
          <w:b w:val="0"/>
          <w:sz w:val="28"/>
          <w:szCs w:val="28"/>
        </w:rPr>
        <w:t>звільнені з військової служби</w:t>
      </w:r>
      <w:r w:rsidRPr="00E479A8">
        <w:rPr>
          <w:b/>
          <w:sz w:val="28"/>
          <w:szCs w:val="28"/>
        </w:rPr>
        <w:t>,</w:t>
      </w:r>
      <w:r w:rsidRPr="00516A75">
        <w:rPr>
          <w:sz w:val="28"/>
          <w:szCs w:val="28"/>
        </w:rPr>
        <w:t xml:space="preserve"> надаються </w:t>
      </w:r>
      <w:r w:rsidRPr="00516A75">
        <w:rPr>
          <w:rStyle w:val="af5"/>
          <w:sz w:val="28"/>
          <w:szCs w:val="28"/>
        </w:rPr>
        <w:t>безкоштовно</w:t>
      </w:r>
      <w:r w:rsidRPr="00516A75">
        <w:rPr>
          <w:sz w:val="28"/>
          <w:szCs w:val="28"/>
        </w:rPr>
        <w:t>.</w:t>
      </w:r>
    </w:p>
    <w:p w14:paraId="0BA95192" w14:textId="77777777" w:rsidR="00646056" w:rsidRPr="00516A75" w:rsidRDefault="00646056" w:rsidP="006460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88C930" w14:textId="43C3A927" w:rsidR="00646056" w:rsidRPr="00516A75" w:rsidRDefault="00646056" w:rsidP="00516A75">
      <w:pPr>
        <w:pStyle w:val="3"/>
        <w:spacing w:befor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16A75">
        <w:rPr>
          <w:rFonts w:ascii="Times New Roman" w:hAnsi="Times New Roman" w:cs="Times New Roman"/>
          <w:b/>
          <w:color w:val="auto"/>
          <w:sz w:val="28"/>
          <w:szCs w:val="28"/>
        </w:rPr>
        <w:t>Співпраця з громадськими організаціями</w:t>
      </w:r>
    </w:p>
    <w:p w14:paraId="458D02FD" w14:textId="77777777" w:rsidR="00B01215" w:rsidRPr="00516A75" w:rsidRDefault="00B01215" w:rsidP="00516A75">
      <w:pPr>
        <w:pStyle w:val="ab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16A75">
        <w:rPr>
          <w:sz w:val="28"/>
          <w:szCs w:val="28"/>
        </w:rPr>
        <w:t xml:space="preserve">Реалізація соціальної політики громади ґрунтується на </w:t>
      </w:r>
      <w:r w:rsidRPr="00516A75">
        <w:rPr>
          <w:rStyle w:val="af5"/>
          <w:sz w:val="28"/>
          <w:szCs w:val="28"/>
        </w:rPr>
        <w:t>партнерстві з громадськими об’єднаннями</w:t>
      </w:r>
      <w:r w:rsidRPr="00516A75">
        <w:rPr>
          <w:sz w:val="28"/>
          <w:szCs w:val="28"/>
        </w:rPr>
        <w:t xml:space="preserve">. У межах Комплексної програми «Основні напрямки соціальної політики Вінницької міської територіальної громади на 2022–2026 роки» у 2025 році надано </w:t>
      </w:r>
      <w:r w:rsidRPr="00516A75">
        <w:rPr>
          <w:rStyle w:val="af5"/>
          <w:sz w:val="28"/>
          <w:szCs w:val="28"/>
        </w:rPr>
        <w:t>фінансову підтримку 20 громадським організаціям</w:t>
      </w:r>
      <w:r w:rsidRPr="00516A75">
        <w:rPr>
          <w:sz w:val="28"/>
          <w:szCs w:val="28"/>
        </w:rPr>
        <w:t xml:space="preserve">, які забезпечують надання соціальних послуг мешканцям громади та включені до </w:t>
      </w:r>
      <w:r w:rsidRPr="00516A75">
        <w:rPr>
          <w:rStyle w:val="af5"/>
          <w:sz w:val="28"/>
          <w:szCs w:val="28"/>
        </w:rPr>
        <w:t>Реєстру надавачів соціальних послуг</w:t>
      </w:r>
      <w:r w:rsidRPr="00516A75">
        <w:rPr>
          <w:sz w:val="28"/>
          <w:szCs w:val="28"/>
        </w:rPr>
        <w:t>.</w:t>
      </w:r>
    </w:p>
    <w:p w14:paraId="4DB887B7" w14:textId="77777777" w:rsidR="00B01215" w:rsidRPr="00516A75" w:rsidRDefault="00B01215" w:rsidP="00516A75">
      <w:pPr>
        <w:pStyle w:val="ab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16A75">
        <w:rPr>
          <w:sz w:val="28"/>
          <w:szCs w:val="28"/>
        </w:rPr>
        <w:t xml:space="preserve">Недержавний сектор у 2025 році надавав </w:t>
      </w:r>
      <w:r w:rsidRPr="00516A75">
        <w:rPr>
          <w:rStyle w:val="af5"/>
          <w:sz w:val="28"/>
          <w:szCs w:val="28"/>
        </w:rPr>
        <w:t>15 базових та 5 небазових соціальних послуг</w:t>
      </w:r>
      <w:r w:rsidRPr="00516A75">
        <w:rPr>
          <w:sz w:val="28"/>
          <w:szCs w:val="28"/>
        </w:rPr>
        <w:t>, що суттєво розширювало можливості громади щодо задоволення різноманітних потреб населення.</w:t>
      </w:r>
    </w:p>
    <w:p w14:paraId="3B3B4F39" w14:textId="77777777" w:rsidR="00B01215" w:rsidRPr="00516A75" w:rsidRDefault="00B01215" w:rsidP="00516A75">
      <w:pPr>
        <w:pStyle w:val="ab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16A75">
        <w:rPr>
          <w:sz w:val="28"/>
          <w:szCs w:val="28"/>
        </w:rPr>
        <w:t>Серед небазових соціальних послуг, що надавалися недержавними надавачами:</w:t>
      </w:r>
    </w:p>
    <w:p w14:paraId="6D5B0C14" w14:textId="77777777" w:rsidR="00B01215" w:rsidRPr="00516A75" w:rsidRDefault="00B01215" w:rsidP="00D8528B">
      <w:pPr>
        <w:pStyle w:val="ab"/>
        <w:numPr>
          <w:ilvl w:val="0"/>
          <w:numId w:val="41"/>
        </w:numPr>
        <w:spacing w:before="0" w:beforeAutospacing="0" w:after="0" w:afterAutospacing="0"/>
        <w:jc w:val="both"/>
        <w:rPr>
          <w:sz w:val="28"/>
          <w:szCs w:val="28"/>
        </w:rPr>
      </w:pPr>
      <w:r w:rsidRPr="00516A75">
        <w:rPr>
          <w:sz w:val="28"/>
          <w:szCs w:val="28"/>
        </w:rPr>
        <w:t>інформування;</w:t>
      </w:r>
    </w:p>
    <w:p w14:paraId="58EB5B51" w14:textId="77777777" w:rsidR="00B01215" w:rsidRPr="00516A75" w:rsidRDefault="00B01215" w:rsidP="00D8528B">
      <w:pPr>
        <w:pStyle w:val="ab"/>
        <w:numPr>
          <w:ilvl w:val="0"/>
          <w:numId w:val="41"/>
        </w:numPr>
        <w:spacing w:before="0" w:beforeAutospacing="0" w:after="0" w:afterAutospacing="0"/>
        <w:jc w:val="both"/>
        <w:rPr>
          <w:sz w:val="28"/>
          <w:szCs w:val="28"/>
        </w:rPr>
      </w:pPr>
      <w:r w:rsidRPr="00516A75">
        <w:rPr>
          <w:sz w:val="28"/>
          <w:szCs w:val="28"/>
        </w:rPr>
        <w:t>транспортна послуга;</w:t>
      </w:r>
    </w:p>
    <w:p w14:paraId="581B1C99" w14:textId="77777777" w:rsidR="00B01215" w:rsidRPr="00516A75" w:rsidRDefault="00B01215" w:rsidP="00D8528B">
      <w:pPr>
        <w:pStyle w:val="ab"/>
        <w:numPr>
          <w:ilvl w:val="0"/>
          <w:numId w:val="41"/>
        </w:numPr>
        <w:spacing w:before="0" w:beforeAutospacing="0" w:after="0" w:afterAutospacing="0"/>
        <w:jc w:val="both"/>
        <w:rPr>
          <w:sz w:val="28"/>
          <w:szCs w:val="28"/>
        </w:rPr>
      </w:pPr>
      <w:r w:rsidRPr="00516A75">
        <w:rPr>
          <w:sz w:val="28"/>
          <w:szCs w:val="28"/>
        </w:rPr>
        <w:t>консультативно-кризовий телефон;</w:t>
      </w:r>
    </w:p>
    <w:p w14:paraId="2325022F" w14:textId="77777777" w:rsidR="00B01215" w:rsidRPr="00516A75" w:rsidRDefault="00B01215" w:rsidP="00D8528B">
      <w:pPr>
        <w:pStyle w:val="ab"/>
        <w:numPr>
          <w:ilvl w:val="0"/>
          <w:numId w:val="41"/>
        </w:numPr>
        <w:spacing w:before="0" w:beforeAutospacing="0" w:after="0" w:afterAutospacing="0"/>
        <w:jc w:val="both"/>
        <w:rPr>
          <w:sz w:val="28"/>
          <w:szCs w:val="28"/>
        </w:rPr>
      </w:pPr>
      <w:r w:rsidRPr="00516A75">
        <w:rPr>
          <w:sz w:val="28"/>
          <w:szCs w:val="28"/>
        </w:rPr>
        <w:t>супровід при працевлаштуванні та на робочому місці;</w:t>
      </w:r>
    </w:p>
    <w:p w14:paraId="5DD18E6D" w14:textId="77777777" w:rsidR="00B01215" w:rsidRPr="00516A75" w:rsidRDefault="00B01215" w:rsidP="00D8528B">
      <w:pPr>
        <w:pStyle w:val="ab"/>
        <w:numPr>
          <w:ilvl w:val="0"/>
          <w:numId w:val="41"/>
        </w:numPr>
        <w:spacing w:before="0" w:beforeAutospacing="0" w:after="0" w:afterAutospacing="0"/>
        <w:jc w:val="both"/>
        <w:rPr>
          <w:sz w:val="28"/>
          <w:szCs w:val="28"/>
        </w:rPr>
      </w:pPr>
      <w:r w:rsidRPr="00516A75">
        <w:rPr>
          <w:sz w:val="28"/>
          <w:szCs w:val="28"/>
        </w:rPr>
        <w:t>соціальна реабілітація осіб з інтелектуальними та психічними порушеннями.</w:t>
      </w:r>
    </w:p>
    <w:p w14:paraId="4B51E522" w14:textId="77777777" w:rsidR="00B01215" w:rsidRPr="00516A75" w:rsidRDefault="00B01215" w:rsidP="00D8528B">
      <w:pPr>
        <w:pStyle w:val="ab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16A75">
        <w:rPr>
          <w:sz w:val="28"/>
          <w:szCs w:val="28"/>
        </w:rPr>
        <w:t xml:space="preserve">Завдяки такій співпраці соціальні послуги отримали понад </w:t>
      </w:r>
      <w:r w:rsidRPr="00516A75">
        <w:rPr>
          <w:rStyle w:val="af5"/>
          <w:sz w:val="28"/>
          <w:szCs w:val="28"/>
        </w:rPr>
        <w:t>72 тисячі мешканців</w:t>
      </w:r>
      <w:r w:rsidRPr="00516A75">
        <w:rPr>
          <w:sz w:val="28"/>
          <w:szCs w:val="28"/>
        </w:rPr>
        <w:t xml:space="preserve"> різних категорій: ветерани, особи з інвалідністю, внутрішньо переміщені особи, безхатченки, діти та сім’ї у складних життєвих обставинах. Загалом </w:t>
      </w:r>
      <w:r w:rsidRPr="00516A75">
        <w:rPr>
          <w:rStyle w:val="af5"/>
          <w:sz w:val="28"/>
          <w:szCs w:val="28"/>
        </w:rPr>
        <w:t>недержавними організаціями надано понад 152 тис. соціальних послуг</w:t>
      </w:r>
      <w:r w:rsidRPr="00516A75">
        <w:rPr>
          <w:sz w:val="28"/>
          <w:szCs w:val="28"/>
        </w:rPr>
        <w:t>.</w:t>
      </w:r>
    </w:p>
    <w:p w14:paraId="784B3BFC" w14:textId="1320B8DA" w:rsidR="002B2BF3" w:rsidRPr="00516A75" w:rsidRDefault="002B2BF3" w:rsidP="00D8528B">
      <w:pPr>
        <w:pStyle w:val="a3"/>
        <w:spacing w:after="0" w:line="240" w:lineRule="auto"/>
        <w:ind w:left="1170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1BAF07D" w14:textId="77777777" w:rsidR="00417FA2" w:rsidRPr="004A7C72" w:rsidRDefault="00417FA2" w:rsidP="00D8528B">
      <w:pPr>
        <w:pStyle w:val="3"/>
        <w:spacing w:before="0"/>
        <w:ind w:firstLine="85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A7C72">
        <w:rPr>
          <w:rFonts w:ascii="Times New Roman" w:hAnsi="Times New Roman" w:cs="Times New Roman"/>
          <w:b/>
          <w:color w:val="auto"/>
          <w:sz w:val="28"/>
          <w:szCs w:val="28"/>
        </w:rPr>
        <w:t>Пріоритетні напрями та нові послуги</w:t>
      </w:r>
    </w:p>
    <w:p w14:paraId="63275FAF" w14:textId="10B5FBBF" w:rsidR="00B01215" w:rsidRPr="004A7C72" w:rsidRDefault="00B01215" w:rsidP="00D8528B">
      <w:pPr>
        <w:pStyle w:val="ab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A7C72">
        <w:rPr>
          <w:sz w:val="28"/>
          <w:szCs w:val="28"/>
        </w:rPr>
        <w:t>У 2025 році громада впровадила та розвивала низку важливих соціальних послуг, зокрема:</w:t>
      </w:r>
    </w:p>
    <w:p w14:paraId="30879844" w14:textId="18249B39" w:rsidR="004A7C72" w:rsidRPr="004A7C72" w:rsidRDefault="004A7C72" w:rsidP="004A7C72">
      <w:pPr>
        <w:pStyle w:val="ab"/>
        <w:numPr>
          <w:ilvl w:val="0"/>
          <w:numId w:val="30"/>
        </w:numPr>
        <w:spacing w:before="0" w:beforeAutospacing="0" w:after="0" w:afterAutospacing="0"/>
        <w:ind w:firstLine="273"/>
        <w:jc w:val="both"/>
        <w:rPr>
          <w:sz w:val="28"/>
          <w:szCs w:val="28"/>
        </w:rPr>
      </w:pPr>
      <w:r w:rsidRPr="004A7C72">
        <w:rPr>
          <w:sz w:val="28"/>
          <w:szCs w:val="28"/>
        </w:rPr>
        <w:t>соціальна адаптація ветеранів війни та членів їхніх родин;</w:t>
      </w:r>
    </w:p>
    <w:p w14:paraId="788E968F" w14:textId="099C144A" w:rsidR="00B01215" w:rsidRPr="004A7C72" w:rsidRDefault="00B01215" w:rsidP="00D8528B">
      <w:pPr>
        <w:pStyle w:val="ab"/>
        <w:numPr>
          <w:ilvl w:val="0"/>
          <w:numId w:val="30"/>
        </w:numPr>
        <w:spacing w:before="0" w:beforeAutospacing="0" w:after="0" w:afterAutospacing="0"/>
        <w:ind w:firstLine="273"/>
        <w:jc w:val="both"/>
        <w:rPr>
          <w:sz w:val="28"/>
          <w:szCs w:val="28"/>
        </w:rPr>
      </w:pPr>
      <w:r w:rsidRPr="004A7C72">
        <w:rPr>
          <w:sz w:val="28"/>
          <w:szCs w:val="28"/>
        </w:rPr>
        <w:t>супровід під час інклюзивного навчання;</w:t>
      </w:r>
    </w:p>
    <w:p w14:paraId="3B45DEC9" w14:textId="77777777" w:rsidR="004A7C72" w:rsidRPr="004A7C72" w:rsidRDefault="004A7C72" w:rsidP="004A7C72">
      <w:pPr>
        <w:pStyle w:val="ab"/>
        <w:numPr>
          <w:ilvl w:val="0"/>
          <w:numId w:val="30"/>
        </w:numPr>
        <w:spacing w:before="0" w:beforeAutospacing="0" w:after="0" w:afterAutospacing="0"/>
        <w:ind w:firstLine="273"/>
        <w:jc w:val="both"/>
        <w:rPr>
          <w:sz w:val="28"/>
          <w:szCs w:val="28"/>
        </w:rPr>
      </w:pPr>
      <w:r w:rsidRPr="004A7C72">
        <w:rPr>
          <w:sz w:val="28"/>
          <w:szCs w:val="28"/>
        </w:rPr>
        <w:t>соціальний супровід при працевлаштуванні та на робочому місці;</w:t>
      </w:r>
    </w:p>
    <w:p w14:paraId="43C31939" w14:textId="742ED265" w:rsidR="004A7C72" w:rsidRPr="004A7C72" w:rsidRDefault="004A7C72" w:rsidP="00D8528B">
      <w:pPr>
        <w:pStyle w:val="ab"/>
        <w:numPr>
          <w:ilvl w:val="0"/>
          <w:numId w:val="30"/>
        </w:numPr>
        <w:spacing w:before="0" w:beforeAutospacing="0" w:after="0" w:afterAutospacing="0"/>
        <w:ind w:firstLine="273"/>
        <w:jc w:val="both"/>
        <w:rPr>
          <w:sz w:val="28"/>
          <w:szCs w:val="28"/>
        </w:rPr>
      </w:pPr>
      <w:r w:rsidRPr="004A7C72">
        <w:rPr>
          <w:sz w:val="28"/>
          <w:szCs w:val="28"/>
        </w:rPr>
        <w:lastRenderedPageBreak/>
        <w:t>догляд вдома;</w:t>
      </w:r>
    </w:p>
    <w:p w14:paraId="1132F1ED" w14:textId="77777777" w:rsidR="00B01215" w:rsidRPr="004A7C72" w:rsidRDefault="00B01215" w:rsidP="00D8528B">
      <w:pPr>
        <w:pStyle w:val="ab"/>
        <w:numPr>
          <w:ilvl w:val="0"/>
          <w:numId w:val="30"/>
        </w:numPr>
        <w:spacing w:before="0" w:beforeAutospacing="0" w:after="0" w:afterAutospacing="0"/>
        <w:ind w:firstLine="273"/>
        <w:jc w:val="both"/>
        <w:rPr>
          <w:sz w:val="28"/>
          <w:szCs w:val="28"/>
        </w:rPr>
      </w:pPr>
      <w:r w:rsidRPr="004A7C72">
        <w:rPr>
          <w:sz w:val="28"/>
          <w:szCs w:val="28"/>
        </w:rPr>
        <w:t>нічний притулок для безхатченків;</w:t>
      </w:r>
    </w:p>
    <w:p w14:paraId="6A77BBE1" w14:textId="77777777" w:rsidR="00B01215" w:rsidRPr="004A7C72" w:rsidRDefault="00B01215" w:rsidP="00D8528B">
      <w:pPr>
        <w:pStyle w:val="ab"/>
        <w:numPr>
          <w:ilvl w:val="0"/>
          <w:numId w:val="30"/>
        </w:numPr>
        <w:spacing w:before="0" w:beforeAutospacing="0" w:after="0" w:afterAutospacing="0"/>
        <w:ind w:firstLine="273"/>
        <w:jc w:val="both"/>
        <w:rPr>
          <w:sz w:val="28"/>
          <w:szCs w:val="28"/>
        </w:rPr>
      </w:pPr>
      <w:r w:rsidRPr="004A7C72">
        <w:rPr>
          <w:sz w:val="28"/>
          <w:szCs w:val="28"/>
        </w:rPr>
        <w:t>формування життєстійкості;</w:t>
      </w:r>
    </w:p>
    <w:p w14:paraId="0E6F9C14" w14:textId="0FE6F973" w:rsidR="00B01215" w:rsidRPr="004A7C72" w:rsidRDefault="004A7C72" w:rsidP="00D8528B">
      <w:pPr>
        <w:pStyle w:val="ab"/>
        <w:numPr>
          <w:ilvl w:val="0"/>
          <w:numId w:val="30"/>
        </w:numPr>
        <w:spacing w:before="0" w:beforeAutospacing="0" w:after="0" w:afterAutospacing="0"/>
        <w:ind w:firstLine="273"/>
        <w:jc w:val="both"/>
        <w:rPr>
          <w:sz w:val="28"/>
          <w:szCs w:val="28"/>
        </w:rPr>
      </w:pPr>
      <w:r w:rsidRPr="004A7C72">
        <w:rPr>
          <w:sz w:val="28"/>
          <w:szCs w:val="28"/>
        </w:rPr>
        <w:t>фізичний супровід осіб з інвалідністю І групи з порушенням зору;</w:t>
      </w:r>
    </w:p>
    <w:p w14:paraId="6AC36FF9" w14:textId="77777777" w:rsidR="00B01215" w:rsidRPr="004A7C72" w:rsidRDefault="00B01215" w:rsidP="00D8528B">
      <w:pPr>
        <w:pStyle w:val="ab"/>
        <w:numPr>
          <w:ilvl w:val="0"/>
          <w:numId w:val="30"/>
        </w:numPr>
        <w:spacing w:before="0" w:beforeAutospacing="0" w:after="0" w:afterAutospacing="0"/>
        <w:ind w:firstLine="273"/>
        <w:jc w:val="both"/>
        <w:rPr>
          <w:sz w:val="28"/>
          <w:szCs w:val="28"/>
        </w:rPr>
      </w:pPr>
      <w:r w:rsidRPr="004A7C72">
        <w:rPr>
          <w:sz w:val="28"/>
          <w:szCs w:val="28"/>
        </w:rPr>
        <w:t>підтримане та транзитне підтримане проживання для осіб з інтелектуальними та психічними порушеннями;</w:t>
      </w:r>
    </w:p>
    <w:p w14:paraId="66AB92F3" w14:textId="77777777" w:rsidR="00B01215" w:rsidRPr="004A7C72" w:rsidRDefault="00B01215" w:rsidP="00D8528B">
      <w:pPr>
        <w:pStyle w:val="ab"/>
        <w:numPr>
          <w:ilvl w:val="0"/>
          <w:numId w:val="30"/>
        </w:numPr>
        <w:spacing w:before="0" w:beforeAutospacing="0" w:after="0" w:afterAutospacing="0"/>
        <w:ind w:firstLine="273"/>
        <w:jc w:val="both"/>
        <w:rPr>
          <w:sz w:val="28"/>
          <w:szCs w:val="28"/>
        </w:rPr>
      </w:pPr>
      <w:r w:rsidRPr="004A7C72">
        <w:rPr>
          <w:sz w:val="28"/>
          <w:szCs w:val="28"/>
        </w:rPr>
        <w:t>участь у державному експериментальному проєкті з надання послуги комплексного розвитку та догляду дітей з інвалідністю.</w:t>
      </w:r>
    </w:p>
    <w:p w14:paraId="5F3158E8" w14:textId="2920D215" w:rsidR="00B01215" w:rsidRPr="004A7C72" w:rsidRDefault="00B01215" w:rsidP="00D8528B">
      <w:pPr>
        <w:pStyle w:val="ab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A7C72">
        <w:rPr>
          <w:sz w:val="28"/>
          <w:szCs w:val="28"/>
        </w:rPr>
        <w:t xml:space="preserve">Розвиток цих напрямів свідчить про прагнення громади не лише реагувати на наявні потреби, а й впроваджувати </w:t>
      </w:r>
      <w:r w:rsidRPr="004A7C72">
        <w:rPr>
          <w:rStyle w:val="af5"/>
          <w:sz w:val="28"/>
          <w:szCs w:val="28"/>
        </w:rPr>
        <w:t>інноваційні підходи до соціальної підтримки</w:t>
      </w:r>
      <w:r w:rsidRPr="004A7C72">
        <w:rPr>
          <w:sz w:val="28"/>
          <w:szCs w:val="28"/>
        </w:rPr>
        <w:t>.</w:t>
      </w:r>
    </w:p>
    <w:p w14:paraId="6B2841AC" w14:textId="77777777" w:rsidR="00D8528B" w:rsidRPr="00516A75" w:rsidRDefault="00D8528B" w:rsidP="00D8528B">
      <w:pPr>
        <w:pStyle w:val="ab"/>
        <w:spacing w:before="0" w:beforeAutospacing="0" w:after="0" w:afterAutospacing="0"/>
        <w:ind w:firstLine="851"/>
        <w:jc w:val="both"/>
        <w:rPr>
          <w:color w:val="FF0000"/>
          <w:sz w:val="28"/>
          <w:szCs w:val="28"/>
        </w:rPr>
      </w:pPr>
    </w:p>
    <w:p w14:paraId="55C39ADA" w14:textId="2FDBBD69" w:rsidR="00417FA2" w:rsidRPr="004A7C72" w:rsidRDefault="00D8528B" w:rsidP="00D8528B">
      <w:pPr>
        <w:pStyle w:val="3"/>
        <w:spacing w:before="0"/>
        <w:ind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A7C72">
        <w:rPr>
          <w:rFonts w:ascii="Times New Roman" w:hAnsi="Times New Roman" w:cs="Times New Roman"/>
          <w:b/>
          <w:color w:val="auto"/>
          <w:sz w:val="28"/>
          <w:szCs w:val="28"/>
        </w:rPr>
        <w:t>Висновок</w:t>
      </w:r>
    </w:p>
    <w:p w14:paraId="04E3AF18" w14:textId="77777777" w:rsidR="00B01215" w:rsidRPr="004A7C72" w:rsidRDefault="00B01215" w:rsidP="00D8528B">
      <w:pPr>
        <w:pStyle w:val="ab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A7C72">
        <w:rPr>
          <w:sz w:val="28"/>
          <w:szCs w:val="28"/>
        </w:rPr>
        <w:t xml:space="preserve">За результатами аналізу надання соціальних послуг мешканцям Вінницької міської територіальної громади у 2025 році та відповідно до вимог чинного законодавства сформовано </w:t>
      </w:r>
      <w:r w:rsidRPr="004A7C72">
        <w:rPr>
          <w:rStyle w:val="af5"/>
          <w:sz w:val="28"/>
          <w:szCs w:val="28"/>
        </w:rPr>
        <w:t>бачення потреб населення у соціальних послугах на 2026 рік</w:t>
      </w:r>
      <w:r w:rsidRPr="004A7C72">
        <w:rPr>
          <w:sz w:val="28"/>
          <w:szCs w:val="28"/>
        </w:rPr>
        <w:t>.</w:t>
      </w:r>
    </w:p>
    <w:p w14:paraId="2DC0CD23" w14:textId="77777777" w:rsidR="00B01215" w:rsidRPr="004A7C72" w:rsidRDefault="00B01215" w:rsidP="00D8528B">
      <w:pPr>
        <w:pStyle w:val="ab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A7C72">
        <w:rPr>
          <w:sz w:val="28"/>
          <w:szCs w:val="28"/>
        </w:rPr>
        <w:t xml:space="preserve">У громаді надається </w:t>
      </w:r>
      <w:r w:rsidRPr="004A7C72">
        <w:rPr>
          <w:rStyle w:val="af5"/>
          <w:sz w:val="28"/>
          <w:szCs w:val="28"/>
        </w:rPr>
        <w:t>16 із 17 базових соціальних послуг</w:t>
      </w:r>
      <w:r w:rsidRPr="004A7C72">
        <w:rPr>
          <w:sz w:val="28"/>
          <w:szCs w:val="28"/>
        </w:rPr>
        <w:t xml:space="preserve"> (за винятком послуги догляду та виховання дітей в умовах, наближених до сімейних), а також </w:t>
      </w:r>
      <w:r w:rsidRPr="004A7C72">
        <w:rPr>
          <w:rStyle w:val="af5"/>
          <w:sz w:val="28"/>
          <w:szCs w:val="28"/>
        </w:rPr>
        <w:t>7 небазових послуг</w:t>
      </w:r>
      <w:r w:rsidRPr="004A7C72">
        <w:rPr>
          <w:sz w:val="28"/>
          <w:szCs w:val="28"/>
        </w:rPr>
        <w:t>, зокрема:</w:t>
      </w:r>
    </w:p>
    <w:p w14:paraId="588A9201" w14:textId="77777777" w:rsidR="00B01215" w:rsidRPr="004A7C72" w:rsidRDefault="00B01215" w:rsidP="004A7C72">
      <w:pPr>
        <w:pStyle w:val="ab"/>
        <w:numPr>
          <w:ilvl w:val="0"/>
          <w:numId w:val="43"/>
        </w:numPr>
        <w:spacing w:before="0" w:beforeAutospacing="0" w:after="0" w:afterAutospacing="0"/>
        <w:jc w:val="both"/>
        <w:rPr>
          <w:sz w:val="28"/>
          <w:szCs w:val="28"/>
        </w:rPr>
      </w:pPr>
      <w:r w:rsidRPr="004A7C72">
        <w:rPr>
          <w:sz w:val="28"/>
          <w:szCs w:val="28"/>
        </w:rPr>
        <w:t>інформування;</w:t>
      </w:r>
    </w:p>
    <w:p w14:paraId="5710057B" w14:textId="77777777" w:rsidR="00B01215" w:rsidRPr="004A7C72" w:rsidRDefault="00B01215" w:rsidP="004A7C72">
      <w:pPr>
        <w:pStyle w:val="ab"/>
        <w:numPr>
          <w:ilvl w:val="0"/>
          <w:numId w:val="43"/>
        </w:numPr>
        <w:spacing w:before="0" w:beforeAutospacing="0" w:after="0" w:afterAutospacing="0"/>
        <w:jc w:val="both"/>
        <w:rPr>
          <w:sz w:val="28"/>
          <w:szCs w:val="28"/>
        </w:rPr>
      </w:pPr>
      <w:r w:rsidRPr="004A7C72">
        <w:rPr>
          <w:sz w:val="28"/>
          <w:szCs w:val="28"/>
        </w:rPr>
        <w:t>соціальна адаптація ветеранів війни та членів їхніх сімей;</w:t>
      </w:r>
    </w:p>
    <w:p w14:paraId="1CAF26B6" w14:textId="77777777" w:rsidR="00B01215" w:rsidRPr="004A7C72" w:rsidRDefault="00B01215" w:rsidP="004A7C72">
      <w:pPr>
        <w:pStyle w:val="ab"/>
        <w:numPr>
          <w:ilvl w:val="0"/>
          <w:numId w:val="43"/>
        </w:numPr>
        <w:spacing w:before="0" w:beforeAutospacing="0" w:after="0" w:afterAutospacing="0"/>
        <w:jc w:val="both"/>
        <w:rPr>
          <w:sz w:val="28"/>
          <w:szCs w:val="28"/>
        </w:rPr>
      </w:pPr>
      <w:r w:rsidRPr="004A7C72">
        <w:rPr>
          <w:sz w:val="28"/>
          <w:szCs w:val="28"/>
        </w:rPr>
        <w:t>консультативно-кризовий телефон;</w:t>
      </w:r>
    </w:p>
    <w:p w14:paraId="066CE498" w14:textId="77777777" w:rsidR="00B01215" w:rsidRPr="004A7C72" w:rsidRDefault="00B01215" w:rsidP="004A7C72">
      <w:pPr>
        <w:pStyle w:val="ab"/>
        <w:numPr>
          <w:ilvl w:val="0"/>
          <w:numId w:val="43"/>
        </w:numPr>
        <w:spacing w:before="0" w:beforeAutospacing="0" w:after="0" w:afterAutospacing="0"/>
        <w:jc w:val="both"/>
        <w:rPr>
          <w:sz w:val="28"/>
          <w:szCs w:val="28"/>
        </w:rPr>
      </w:pPr>
      <w:r w:rsidRPr="004A7C72">
        <w:rPr>
          <w:sz w:val="28"/>
          <w:szCs w:val="28"/>
        </w:rPr>
        <w:t>соціально-психологічна реабілітація;</w:t>
      </w:r>
    </w:p>
    <w:p w14:paraId="1A8A51D8" w14:textId="77777777" w:rsidR="00B01215" w:rsidRPr="004A7C72" w:rsidRDefault="00B01215" w:rsidP="004A7C72">
      <w:pPr>
        <w:pStyle w:val="ab"/>
        <w:numPr>
          <w:ilvl w:val="0"/>
          <w:numId w:val="43"/>
        </w:numPr>
        <w:spacing w:before="0" w:beforeAutospacing="0" w:after="0" w:afterAutospacing="0"/>
        <w:jc w:val="both"/>
        <w:rPr>
          <w:sz w:val="28"/>
          <w:szCs w:val="28"/>
        </w:rPr>
      </w:pPr>
      <w:r w:rsidRPr="004A7C72">
        <w:rPr>
          <w:sz w:val="28"/>
          <w:szCs w:val="28"/>
        </w:rPr>
        <w:t>транспортна послуга;</w:t>
      </w:r>
    </w:p>
    <w:p w14:paraId="47728EE7" w14:textId="77777777" w:rsidR="00B01215" w:rsidRPr="004A7C72" w:rsidRDefault="00B01215" w:rsidP="004A7C72">
      <w:pPr>
        <w:pStyle w:val="ab"/>
        <w:numPr>
          <w:ilvl w:val="0"/>
          <w:numId w:val="43"/>
        </w:numPr>
        <w:spacing w:before="0" w:beforeAutospacing="0" w:after="0" w:afterAutospacing="0"/>
        <w:jc w:val="both"/>
        <w:rPr>
          <w:sz w:val="28"/>
          <w:szCs w:val="28"/>
        </w:rPr>
      </w:pPr>
      <w:r w:rsidRPr="004A7C72">
        <w:rPr>
          <w:sz w:val="28"/>
          <w:szCs w:val="28"/>
        </w:rPr>
        <w:t>супровід при працевлаштуванні та на робочому місці;</w:t>
      </w:r>
    </w:p>
    <w:p w14:paraId="10E1200B" w14:textId="77777777" w:rsidR="00B01215" w:rsidRPr="004A7C72" w:rsidRDefault="00B01215" w:rsidP="004A7C72">
      <w:pPr>
        <w:pStyle w:val="ab"/>
        <w:numPr>
          <w:ilvl w:val="0"/>
          <w:numId w:val="43"/>
        </w:numPr>
        <w:spacing w:before="0" w:beforeAutospacing="0" w:after="0" w:afterAutospacing="0"/>
        <w:jc w:val="both"/>
        <w:rPr>
          <w:sz w:val="28"/>
          <w:szCs w:val="28"/>
        </w:rPr>
      </w:pPr>
      <w:r w:rsidRPr="004A7C72">
        <w:rPr>
          <w:sz w:val="28"/>
          <w:szCs w:val="28"/>
        </w:rPr>
        <w:t>соціальна реабілітація осіб з інтелектуальними та психічними порушеннями.</w:t>
      </w:r>
    </w:p>
    <w:p w14:paraId="2796FD98" w14:textId="77777777" w:rsidR="00B01215" w:rsidRPr="004A7C72" w:rsidRDefault="00B01215" w:rsidP="00D8528B">
      <w:pPr>
        <w:pStyle w:val="ab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A7C72">
        <w:rPr>
          <w:sz w:val="28"/>
          <w:szCs w:val="28"/>
        </w:rPr>
        <w:t xml:space="preserve">Також надається </w:t>
      </w:r>
      <w:r w:rsidRPr="004A7C72">
        <w:rPr>
          <w:rStyle w:val="af5"/>
          <w:sz w:val="28"/>
          <w:szCs w:val="28"/>
        </w:rPr>
        <w:t>послуга раннього втручання</w:t>
      </w:r>
      <w:r w:rsidRPr="004A7C72">
        <w:rPr>
          <w:sz w:val="28"/>
          <w:szCs w:val="28"/>
        </w:rPr>
        <w:t>.</w:t>
      </w:r>
    </w:p>
    <w:p w14:paraId="668B8184" w14:textId="77777777" w:rsidR="00B01215" w:rsidRPr="004A7C72" w:rsidRDefault="00B01215" w:rsidP="00D8528B">
      <w:pPr>
        <w:pStyle w:val="ab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A7C72">
        <w:rPr>
          <w:sz w:val="28"/>
          <w:szCs w:val="28"/>
        </w:rPr>
        <w:t xml:space="preserve">Департамент соціальної політики послідовно працює над </w:t>
      </w:r>
      <w:r w:rsidRPr="004A7C72">
        <w:rPr>
          <w:rStyle w:val="af5"/>
          <w:sz w:val="28"/>
          <w:szCs w:val="28"/>
        </w:rPr>
        <w:t>розширенням переліку послуг</w:t>
      </w:r>
      <w:r w:rsidRPr="004A7C72">
        <w:rPr>
          <w:sz w:val="28"/>
          <w:szCs w:val="28"/>
        </w:rPr>
        <w:t xml:space="preserve"> та забезпеченням їх доступності для всіх категорій населення, які потребують соціальної підтримки.</w:t>
      </w:r>
    </w:p>
    <w:p w14:paraId="10F481DE" w14:textId="77777777" w:rsidR="00B01215" w:rsidRPr="004A7C72" w:rsidRDefault="00B01215" w:rsidP="00D8528B">
      <w:pPr>
        <w:pStyle w:val="ab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A7C72">
        <w:rPr>
          <w:sz w:val="28"/>
          <w:szCs w:val="28"/>
        </w:rPr>
        <w:t xml:space="preserve">Аналіз діяльності комунальних та недержавних надавачів соціальних послуг свідчить про наявність </w:t>
      </w:r>
      <w:r w:rsidRPr="004A7C72">
        <w:rPr>
          <w:rStyle w:val="af5"/>
          <w:sz w:val="28"/>
          <w:szCs w:val="28"/>
        </w:rPr>
        <w:t>системної та ефективної роботи з надання соціальної допомоги сім’ям і особам у складних життєвих обставинах</w:t>
      </w:r>
      <w:r w:rsidRPr="004A7C72">
        <w:rPr>
          <w:sz w:val="28"/>
          <w:szCs w:val="28"/>
        </w:rPr>
        <w:t>, у тому числі в умовах воєнного стану.</w:t>
      </w:r>
    </w:p>
    <w:p w14:paraId="189FDED5" w14:textId="77777777" w:rsidR="00B01215" w:rsidRPr="004A7C72" w:rsidRDefault="00B01215" w:rsidP="00D8528B">
      <w:pPr>
        <w:pStyle w:val="ab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A7C72">
        <w:rPr>
          <w:sz w:val="28"/>
          <w:szCs w:val="28"/>
        </w:rPr>
        <w:t xml:space="preserve">Наявні </w:t>
      </w:r>
      <w:r w:rsidRPr="004A7C72">
        <w:rPr>
          <w:rStyle w:val="af5"/>
          <w:sz w:val="28"/>
          <w:szCs w:val="28"/>
        </w:rPr>
        <w:t>кадрові, організаційні та фінансові ресурси громади</w:t>
      </w:r>
      <w:r w:rsidRPr="004A7C72">
        <w:rPr>
          <w:sz w:val="28"/>
          <w:szCs w:val="28"/>
        </w:rPr>
        <w:t>, а також розвинена мережа комунальних і недержавних надавачів соціальних послуг, дають змогу забезпечувати потреби населення у соціальних послугах у повному обсязі, своєчасно реагувати на нові виклики та планувати подальший розвиток системи соціального захисту у 2026 році.</w:t>
      </w:r>
    </w:p>
    <w:p w14:paraId="3AE4A609" w14:textId="60F2D0B8" w:rsidR="001D1547" w:rsidRPr="00922C73" w:rsidRDefault="00B01215" w:rsidP="00922C73">
      <w:pPr>
        <w:pStyle w:val="ab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A7C72">
        <w:rPr>
          <w:sz w:val="28"/>
          <w:szCs w:val="28"/>
        </w:rPr>
        <w:t xml:space="preserve">Визначення потреб населення у соціальних послугах на основі результатів роботи за 2025 рік є </w:t>
      </w:r>
      <w:r w:rsidRPr="004A7C72">
        <w:rPr>
          <w:rStyle w:val="af5"/>
          <w:sz w:val="28"/>
          <w:szCs w:val="28"/>
        </w:rPr>
        <w:t>підґрунтям для формування управлінських рішень, бюджетного планування та вдосконалення соціальної політики</w:t>
      </w:r>
      <w:r w:rsidRPr="004A7C72">
        <w:rPr>
          <w:sz w:val="28"/>
          <w:szCs w:val="28"/>
        </w:rPr>
        <w:t xml:space="preserve"> Вінницької міської територіальної громади.</w:t>
      </w:r>
      <w:bookmarkStart w:id="0" w:name="_GoBack"/>
      <w:bookmarkEnd w:id="0"/>
    </w:p>
    <w:sectPr w:rsidR="001D1547" w:rsidRPr="00922C73" w:rsidSect="00111E7E">
      <w:headerReference w:type="default" r:id="rId12"/>
      <w:pgSz w:w="11906" w:h="16838"/>
      <w:pgMar w:top="1134" w:right="73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8812F9" w14:textId="77777777" w:rsidR="00D6447F" w:rsidRDefault="00D6447F" w:rsidP="00AF3263">
      <w:pPr>
        <w:spacing w:after="0" w:line="240" w:lineRule="auto"/>
      </w:pPr>
      <w:r>
        <w:separator/>
      </w:r>
    </w:p>
  </w:endnote>
  <w:endnote w:type="continuationSeparator" w:id="0">
    <w:p w14:paraId="672E19FC" w14:textId="77777777" w:rsidR="00D6447F" w:rsidRDefault="00D6447F" w:rsidP="00AF3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F054FD" w14:textId="77777777" w:rsidR="00D6447F" w:rsidRDefault="00D6447F" w:rsidP="00AF3263">
      <w:pPr>
        <w:spacing w:after="0" w:line="240" w:lineRule="auto"/>
      </w:pPr>
      <w:r>
        <w:separator/>
      </w:r>
    </w:p>
  </w:footnote>
  <w:footnote w:type="continuationSeparator" w:id="0">
    <w:p w14:paraId="556BD12E" w14:textId="77777777" w:rsidR="00D6447F" w:rsidRDefault="00D6447F" w:rsidP="00AF3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9017690"/>
      <w:docPartObj>
        <w:docPartGallery w:val="Page Numbers (Top of Page)"/>
        <w:docPartUnique/>
      </w:docPartObj>
    </w:sdtPr>
    <w:sdtEndPr/>
    <w:sdtContent>
      <w:p w14:paraId="0702069E" w14:textId="404F6733" w:rsidR="00AF3263" w:rsidRDefault="00AF326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2C73" w:rsidRPr="00922C73">
          <w:rPr>
            <w:noProof/>
            <w:lang w:val="ru-RU"/>
          </w:rPr>
          <w:t>4</w:t>
        </w:r>
        <w:r>
          <w:fldChar w:fldCharType="end"/>
        </w:r>
      </w:p>
    </w:sdtContent>
  </w:sdt>
  <w:p w14:paraId="73C49EE8" w14:textId="77777777" w:rsidR="00AF3263" w:rsidRDefault="00AF326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4164B"/>
    <w:multiLevelType w:val="multilevel"/>
    <w:tmpl w:val="EDE044F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CB52D8"/>
    <w:multiLevelType w:val="multilevel"/>
    <w:tmpl w:val="F56CD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EE4B97"/>
    <w:multiLevelType w:val="multilevel"/>
    <w:tmpl w:val="5E0C9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2C61EA"/>
    <w:multiLevelType w:val="hybridMultilevel"/>
    <w:tmpl w:val="4C3CFFF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7053D"/>
    <w:multiLevelType w:val="hybridMultilevel"/>
    <w:tmpl w:val="56BE3C72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30D6F"/>
    <w:multiLevelType w:val="multilevel"/>
    <w:tmpl w:val="15804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6165BF"/>
    <w:multiLevelType w:val="hybridMultilevel"/>
    <w:tmpl w:val="67280382"/>
    <w:lvl w:ilvl="0" w:tplc="0422000D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1E222584"/>
    <w:multiLevelType w:val="multilevel"/>
    <w:tmpl w:val="EC3EB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331EFB"/>
    <w:multiLevelType w:val="multilevel"/>
    <w:tmpl w:val="889A0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597C91"/>
    <w:multiLevelType w:val="multilevel"/>
    <w:tmpl w:val="113C9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BC2117"/>
    <w:multiLevelType w:val="hybridMultilevel"/>
    <w:tmpl w:val="BDEC83C2"/>
    <w:lvl w:ilvl="0" w:tplc="0422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 w15:restartNumberingAfterBreak="0">
    <w:nsid w:val="2AEE1900"/>
    <w:multiLevelType w:val="multilevel"/>
    <w:tmpl w:val="A6BE3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B32D85"/>
    <w:multiLevelType w:val="hybridMultilevel"/>
    <w:tmpl w:val="BC06A2D4"/>
    <w:lvl w:ilvl="0" w:tplc="0422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6558D8"/>
    <w:multiLevelType w:val="multilevel"/>
    <w:tmpl w:val="24BCBA4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8A6F3C"/>
    <w:multiLevelType w:val="multilevel"/>
    <w:tmpl w:val="3334A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6247D0"/>
    <w:multiLevelType w:val="multilevel"/>
    <w:tmpl w:val="7D4C664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795B04"/>
    <w:multiLevelType w:val="hybridMultilevel"/>
    <w:tmpl w:val="E3EC578A"/>
    <w:lvl w:ilvl="0" w:tplc="0422000D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7" w15:restartNumberingAfterBreak="0">
    <w:nsid w:val="30CE0605"/>
    <w:multiLevelType w:val="hybridMultilevel"/>
    <w:tmpl w:val="3D46040C"/>
    <w:lvl w:ilvl="0" w:tplc="042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1067F82"/>
    <w:multiLevelType w:val="multilevel"/>
    <w:tmpl w:val="E4009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8A5ADA"/>
    <w:multiLevelType w:val="hybridMultilevel"/>
    <w:tmpl w:val="54FE1884"/>
    <w:lvl w:ilvl="0" w:tplc="0422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40984339"/>
    <w:multiLevelType w:val="multilevel"/>
    <w:tmpl w:val="58FAE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ED7507"/>
    <w:multiLevelType w:val="hybridMultilevel"/>
    <w:tmpl w:val="AA34012E"/>
    <w:lvl w:ilvl="0" w:tplc="042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424460A1"/>
    <w:multiLevelType w:val="hybridMultilevel"/>
    <w:tmpl w:val="A85ECE56"/>
    <w:lvl w:ilvl="0" w:tplc="0422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46FC07ED"/>
    <w:multiLevelType w:val="multilevel"/>
    <w:tmpl w:val="803AC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B0B3265"/>
    <w:multiLevelType w:val="hybridMultilevel"/>
    <w:tmpl w:val="026E9B18"/>
    <w:lvl w:ilvl="0" w:tplc="0422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C063EEE"/>
    <w:multiLevelType w:val="multilevel"/>
    <w:tmpl w:val="ED9E6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8B44506"/>
    <w:multiLevelType w:val="multilevel"/>
    <w:tmpl w:val="5756D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E166F1"/>
    <w:multiLevelType w:val="multilevel"/>
    <w:tmpl w:val="CD32876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F02291A"/>
    <w:multiLevelType w:val="multilevel"/>
    <w:tmpl w:val="25DA7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FE51F2A"/>
    <w:multiLevelType w:val="multilevel"/>
    <w:tmpl w:val="66FE9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61F0889"/>
    <w:multiLevelType w:val="hybridMultilevel"/>
    <w:tmpl w:val="5AB405DC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6A75D63"/>
    <w:multiLevelType w:val="multilevel"/>
    <w:tmpl w:val="C93E0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789498C"/>
    <w:multiLevelType w:val="multilevel"/>
    <w:tmpl w:val="742AD4B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9303743"/>
    <w:multiLevelType w:val="multilevel"/>
    <w:tmpl w:val="A6102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9773566"/>
    <w:multiLevelType w:val="hybridMultilevel"/>
    <w:tmpl w:val="B7BE8D3A"/>
    <w:lvl w:ilvl="0" w:tplc="0422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5" w15:restartNumberingAfterBreak="0">
    <w:nsid w:val="6D5E7EF7"/>
    <w:multiLevelType w:val="multilevel"/>
    <w:tmpl w:val="1D8C0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EE929B6"/>
    <w:multiLevelType w:val="multilevel"/>
    <w:tmpl w:val="EBC8ECF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0AC54DB"/>
    <w:multiLevelType w:val="multilevel"/>
    <w:tmpl w:val="2B7CA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1FD496F"/>
    <w:multiLevelType w:val="multilevel"/>
    <w:tmpl w:val="CE8A0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3D571D5"/>
    <w:multiLevelType w:val="multilevel"/>
    <w:tmpl w:val="9ED0438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9EE623E"/>
    <w:multiLevelType w:val="multilevel"/>
    <w:tmpl w:val="55A2B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A696708"/>
    <w:multiLevelType w:val="multilevel"/>
    <w:tmpl w:val="E9FC0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A8516CC"/>
    <w:multiLevelType w:val="hybridMultilevel"/>
    <w:tmpl w:val="873EFC60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2"/>
  </w:num>
  <w:num w:numId="4">
    <w:abstractNumId w:val="21"/>
  </w:num>
  <w:num w:numId="5">
    <w:abstractNumId w:val="24"/>
  </w:num>
  <w:num w:numId="6">
    <w:abstractNumId w:val="17"/>
  </w:num>
  <w:num w:numId="7">
    <w:abstractNumId w:val="12"/>
  </w:num>
  <w:num w:numId="8">
    <w:abstractNumId w:val="42"/>
  </w:num>
  <w:num w:numId="9">
    <w:abstractNumId w:val="19"/>
  </w:num>
  <w:num w:numId="10">
    <w:abstractNumId w:val="10"/>
  </w:num>
  <w:num w:numId="11">
    <w:abstractNumId w:val="30"/>
  </w:num>
  <w:num w:numId="12">
    <w:abstractNumId w:val="16"/>
  </w:num>
  <w:num w:numId="13">
    <w:abstractNumId w:val="6"/>
  </w:num>
  <w:num w:numId="14">
    <w:abstractNumId w:val="7"/>
  </w:num>
  <w:num w:numId="15">
    <w:abstractNumId w:val="35"/>
  </w:num>
  <w:num w:numId="16">
    <w:abstractNumId w:val="29"/>
  </w:num>
  <w:num w:numId="17">
    <w:abstractNumId w:val="23"/>
  </w:num>
  <w:num w:numId="18">
    <w:abstractNumId w:val="28"/>
  </w:num>
  <w:num w:numId="19">
    <w:abstractNumId w:val="1"/>
  </w:num>
  <w:num w:numId="20">
    <w:abstractNumId w:val="33"/>
  </w:num>
  <w:num w:numId="21">
    <w:abstractNumId w:val="31"/>
  </w:num>
  <w:num w:numId="22">
    <w:abstractNumId w:val="18"/>
  </w:num>
  <w:num w:numId="23">
    <w:abstractNumId w:val="25"/>
  </w:num>
  <w:num w:numId="24">
    <w:abstractNumId w:val="14"/>
  </w:num>
  <w:num w:numId="25">
    <w:abstractNumId w:val="38"/>
  </w:num>
  <w:num w:numId="26">
    <w:abstractNumId w:val="37"/>
  </w:num>
  <w:num w:numId="27">
    <w:abstractNumId w:val="20"/>
  </w:num>
  <w:num w:numId="28">
    <w:abstractNumId w:val="41"/>
  </w:num>
  <w:num w:numId="29">
    <w:abstractNumId w:val="11"/>
  </w:num>
  <w:num w:numId="30">
    <w:abstractNumId w:val="40"/>
  </w:num>
  <w:num w:numId="31">
    <w:abstractNumId w:val="5"/>
  </w:num>
  <w:num w:numId="32">
    <w:abstractNumId w:val="8"/>
  </w:num>
  <w:num w:numId="33">
    <w:abstractNumId w:val="26"/>
  </w:num>
  <w:num w:numId="34">
    <w:abstractNumId w:val="9"/>
  </w:num>
  <w:num w:numId="35">
    <w:abstractNumId w:val="2"/>
  </w:num>
  <w:num w:numId="36">
    <w:abstractNumId w:val="27"/>
  </w:num>
  <w:num w:numId="37">
    <w:abstractNumId w:val="36"/>
  </w:num>
  <w:num w:numId="38">
    <w:abstractNumId w:val="15"/>
  </w:num>
  <w:num w:numId="39">
    <w:abstractNumId w:val="32"/>
  </w:num>
  <w:num w:numId="40">
    <w:abstractNumId w:val="34"/>
  </w:num>
  <w:num w:numId="41">
    <w:abstractNumId w:val="39"/>
  </w:num>
  <w:num w:numId="42">
    <w:abstractNumId w:val="13"/>
  </w:num>
  <w:num w:numId="43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33B"/>
    <w:rsid w:val="0000785E"/>
    <w:rsid w:val="00010224"/>
    <w:rsid w:val="0001240C"/>
    <w:rsid w:val="0001531C"/>
    <w:rsid w:val="00021B88"/>
    <w:rsid w:val="00021BE3"/>
    <w:rsid w:val="00024883"/>
    <w:rsid w:val="00027FFD"/>
    <w:rsid w:val="0003430D"/>
    <w:rsid w:val="0004396C"/>
    <w:rsid w:val="00043C1F"/>
    <w:rsid w:val="0004721D"/>
    <w:rsid w:val="00052E3C"/>
    <w:rsid w:val="00062770"/>
    <w:rsid w:val="00072A51"/>
    <w:rsid w:val="0009390A"/>
    <w:rsid w:val="00094437"/>
    <w:rsid w:val="000958E5"/>
    <w:rsid w:val="000A0077"/>
    <w:rsid w:val="000A2498"/>
    <w:rsid w:val="000A2B92"/>
    <w:rsid w:val="000A2C66"/>
    <w:rsid w:val="000A642E"/>
    <w:rsid w:val="000A66AE"/>
    <w:rsid w:val="000B2856"/>
    <w:rsid w:val="000B3AE2"/>
    <w:rsid w:val="000B497B"/>
    <w:rsid w:val="000B7D1D"/>
    <w:rsid w:val="000C27A2"/>
    <w:rsid w:val="000C499C"/>
    <w:rsid w:val="000C5575"/>
    <w:rsid w:val="000C6523"/>
    <w:rsid w:val="000C7273"/>
    <w:rsid w:val="000D1D04"/>
    <w:rsid w:val="000D2873"/>
    <w:rsid w:val="000D4649"/>
    <w:rsid w:val="000D7188"/>
    <w:rsid w:val="000E346D"/>
    <w:rsid w:val="000E73B3"/>
    <w:rsid w:val="000E7FC9"/>
    <w:rsid w:val="000F1F50"/>
    <w:rsid w:val="000F2A04"/>
    <w:rsid w:val="00100C33"/>
    <w:rsid w:val="001016BD"/>
    <w:rsid w:val="00111E7E"/>
    <w:rsid w:val="001251D1"/>
    <w:rsid w:val="00125D1D"/>
    <w:rsid w:val="00131361"/>
    <w:rsid w:val="00134339"/>
    <w:rsid w:val="00134BDD"/>
    <w:rsid w:val="00136E38"/>
    <w:rsid w:val="00151F1A"/>
    <w:rsid w:val="001551E3"/>
    <w:rsid w:val="00157523"/>
    <w:rsid w:val="00160156"/>
    <w:rsid w:val="0016133B"/>
    <w:rsid w:val="00164E46"/>
    <w:rsid w:val="00165F5E"/>
    <w:rsid w:val="0016730B"/>
    <w:rsid w:val="0017068B"/>
    <w:rsid w:val="001738AB"/>
    <w:rsid w:val="00181425"/>
    <w:rsid w:val="00184240"/>
    <w:rsid w:val="00194DAD"/>
    <w:rsid w:val="00195B5C"/>
    <w:rsid w:val="001B144B"/>
    <w:rsid w:val="001B1D73"/>
    <w:rsid w:val="001B2FCD"/>
    <w:rsid w:val="001B43C4"/>
    <w:rsid w:val="001D00BA"/>
    <w:rsid w:val="001D0AA6"/>
    <w:rsid w:val="001D101A"/>
    <w:rsid w:val="001D1547"/>
    <w:rsid w:val="001E09ED"/>
    <w:rsid w:val="001E3779"/>
    <w:rsid w:val="001F0843"/>
    <w:rsid w:val="001F37EA"/>
    <w:rsid w:val="001F5675"/>
    <w:rsid w:val="001F7551"/>
    <w:rsid w:val="00202120"/>
    <w:rsid w:val="00212946"/>
    <w:rsid w:val="00223540"/>
    <w:rsid w:val="0022372D"/>
    <w:rsid w:val="00226D92"/>
    <w:rsid w:val="00227207"/>
    <w:rsid w:val="00237AC7"/>
    <w:rsid w:val="00244444"/>
    <w:rsid w:val="00253380"/>
    <w:rsid w:val="00255B0B"/>
    <w:rsid w:val="00262FA2"/>
    <w:rsid w:val="002676F5"/>
    <w:rsid w:val="00270D56"/>
    <w:rsid w:val="002735C7"/>
    <w:rsid w:val="002768B0"/>
    <w:rsid w:val="002857EC"/>
    <w:rsid w:val="00292FE1"/>
    <w:rsid w:val="00293BFE"/>
    <w:rsid w:val="00297871"/>
    <w:rsid w:val="002A0142"/>
    <w:rsid w:val="002A4302"/>
    <w:rsid w:val="002A7F83"/>
    <w:rsid w:val="002B2BF3"/>
    <w:rsid w:val="002C0FBB"/>
    <w:rsid w:val="002D29E3"/>
    <w:rsid w:val="002E106E"/>
    <w:rsid w:val="002E420B"/>
    <w:rsid w:val="002F67F4"/>
    <w:rsid w:val="003061A5"/>
    <w:rsid w:val="003078D7"/>
    <w:rsid w:val="003117D2"/>
    <w:rsid w:val="00313C53"/>
    <w:rsid w:val="00316AD0"/>
    <w:rsid w:val="00316DF2"/>
    <w:rsid w:val="0032357C"/>
    <w:rsid w:val="0032620B"/>
    <w:rsid w:val="00334479"/>
    <w:rsid w:val="00334584"/>
    <w:rsid w:val="00334980"/>
    <w:rsid w:val="003351DF"/>
    <w:rsid w:val="00340EAC"/>
    <w:rsid w:val="003460E9"/>
    <w:rsid w:val="0034696D"/>
    <w:rsid w:val="00354CBC"/>
    <w:rsid w:val="00361689"/>
    <w:rsid w:val="003644FF"/>
    <w:rsid w:val="00364AAA"/>
    <w:rsid w:val="00365733"/>
    <w:rsid w:val="003664B4"/>
    <w:rsid w:val="00370714"/>
    <w:rsid w:val="003707F1"/>
    <w:rsid w:val="003713FF"/>
    <w:rsid w:val="003720E6"/>
    <w:rsid w:val="003745DB"/>
    <w:rsid w:val="003821D1"/>
    <w:rsid w:val="00385778"/>
    <w:rsid w:val="003878E0"/>
    <w:rsid w:val="00387E72"/>
    <w:rsid w:val="00392BC8"/>
    <w:rsid w:val="00393855"/>
    <w:rsid w:val="003B6B11"/>
    <w:rsid w:val="003C0D7E"/>
    <w:rsid w:val="003C3C4D"/>
    <w:rsid w:val="003C421D"/>
    <w:rsid w:val="003D25DF"/>
    <w:rsid w:val="003D2A38"/>
    <w:rsid w:val="003D4107"/>
    <w:rsid w:val="003F0DEF"/>
    <w:rsid w:val="003F266B"/>
    <w:rsid w:val="003F3CBB"/>
    <w:rsid w:val="00400D11"/>
    <w:rsid w:val="00401A39"/>
    <w:rsid w:val="004042E3"/>
    <w:rsid w:val="00406A2E"/>
    <w:rsid w:val="00410700"/>
    <w:rsid w:val="00417FA2"/>
    <w:rsid w:val="00424C36"/>
    <w:rsid w:val="004325B8"/>
    <w:rsid w:val="00435EF3"/>
    <w:rsid w:val="00437CAA"/>
    <w:rsid w:val="004407BD"/>
    <w:rsid w:val="00442D6A"/>
    <w:rsid w:val="004472C2"/>
    <w:rsid w:val="00451924"/>
    <w:rsid w:val="0045515D"/>
    <w:rsid w:val="00460D88"/>
    <w:rsid w:val="0046423E"/>
    <w:rsid w:val="00464C97"/>
    <w:rsid w:val="00470972"/>
    <w:rsid w:val="00473C72"/>
    <w:rsid w:val="00490DE3"/>
    <w:rsid w:val="0049423C"/>
    <w:rsid w:val="004A19A5"/>
    <w:rsid w:val="004A7C24"/>
    <w:rsid w:val="004A7C72"/>
    <w:rsid w:val="004B42B4"/>
    <w:rsid w:val="004C2459"/>
    <w:rsid w:val="004C3C3C"/>
    <w:rsid w:val="004C3EF5"/>
    <w:rsid w:val="004C44AA"/>
    <w:rsid w:val="004D0C66"/>
    <w:rsid w:val="004D1351"/>
    <w:rsid w:val="004D1EB8"/>
    <w:rsid w:val="004D48C3"/>
    <w:rsid w:val="004D5619"/>
    <w:rsid w:val="004E1934"/>
    <w:rsid w:val="004F4155"/>
    <w:rsid w:val="004F78BC"/>
    <w:rsid w:val="004F7D53"/>
    <w:rsid w:val="00501DD6"/>
    <w:rsid w:val="00502A10"/>
    <w:rsid w:val="005039BC"/>
    <w:rsid w:val="00503D3C"/>
    <w:rsid w:val="00516A75"/>
    <w:rsid w:val="00531005"/>
    <w:rsid w:val="005328EE"/>
    <w:rsid w:val="00537832"/>
    <w:rsid w:val="00541D46"/>
    <w:rsid w:val="005502AF"/>
    <w:rsid w:val="00562ACE"/>
    <w:rsid w:val="00566066"/>
    <w:rsid w:val="00566A13"/>
    <w:rsid w:val="005719DC"/>
    <w:rsid w:val="00571E0A"/>
    <w:rsid w:val="00577561"/>
    <w:rsid w:val="00577AD3"/>
    <w:rsid w:val="0058056E"/>
    <w:rsid w:val="005819D0"/>
    <w:rsid w:val="005866BE"/>
    <w:rsid w:val="0059126F"/>
    <w:rsid w:val="00594C45"/>
    <w:rsid w:val="005975EB"/>
    <w:rsid w:val="005A14BD"/>
    <w:rsid w:val="005A1542"/>
    <w:rsid w:val="005A7E73"/>
    <w:rsid w:val="005B2FC4"/>
    <w:rsid w:val="005B7D00"/>
    <w:rsid w:val="005C4CE4"/>
    <w:rsid w:val="005C6399"/>
    <w:rsid w:val="005D77C3"/>
    <w:rsid w:val="005E55CB"/>
    <w:rsid w:val="005F12B4"/>
    <w:rsid w:val="005F49C2"/>
    <w:rsid w:val="005F4A54"/>
    <w:rsid w:val="005F695E"/>
    <w:rsid w:val="0060071A"/>
    <w:rsid w:val="00603F27"/>
    <w:rsid w:val="00603FD5"/>
    <w:rsid w:val="00607D9E"/>
    <w:rsid w:val="0061163E"/>
    <w:rsid w:val="00620396"/>
    <w:rsid w:val="00626F8E"/>
    <w:rsid w:val="006270F7"/>
    <w:rsid w:val="0062790B"/>
    <w:rsid w:val="0064331F"/>
    <w:rsid w:val="00646056"/>
    <w:rsid w:val="006576D8"/>
    <w:rsid w:val="0066169E"/>
    <w:rsid w:val="006626BE"/>
    <w:rsid w:val="006667E0"/>
    <w:rsid w:val="00673B2B"/>
    <w:rsid w:val="00674C15"/>
    <w:rsid w:val="00690723"/>
    <w:rsid w:val="00697C97"/>
    <w:rsid w:val="006A5F6A"/>
    <w:rsid w:val="006B01E6"/>
    <w:rsid w:val="006B5832"/>
    <w:rsid w:val="006B7906"/>
    <w:rsid w:val="006C6F99"/>
    <w:rsid w:val="006D7F91"/>
    <w:rsid w:val="006E1818"/>
    <w:rsid w:val="006E60B0"/>
    <w:rsid w:val="006F4FE5"/>
    <w:rsid w:val="007028C3"/>
    <w:rsid w:val="00703FAB"/>
    <w:rsid w:val="00714884"/>
    <w:rsid w:val="00714A18"/>
    <w:rsid w:val="007156BF"/>
    <w:rsid w:val="007219B2"/>
    <w:rsid w:val="00721B38"/>
    <w:rsid w:val="00731CBC"/>
    <w:rsid w:val="00740BCE"/>
    <w:rsid w:val="0074532C"/>
    <w:rsid w:val="00745EAA"/>
    <w:rsid w:val="007516B2"/>
    <w:rsid w:val="00752D2D"/>
    <w:rsid w:val="00760970"/>
    <w:rsid w:val="00761045"/>
    <w:rsid w:val="0077039F"/>
    <w:rsid w:val="00771AD1"/>
    <w:rsid w:val="00771FF7"/>
    <w:rsid w:val="0077475A"/>
    <w:rsid w:val="0078021B"/>
    <w:rsid w:val="00781207"/>
    <w:rsid w:val="0078279F"/>
    <w:rsid w:val="007866D3"/>
    <w:rsid w:val="00790215"/>
    <w:rsid w:val="00796683"/>
    <w:rsid w:val="007979E3"/>
    <w:rsid w:val="007A38B4"/>
    <w:rsid w:val="007A54B1"/>
    <w:rsid w:val="007A7D3C"/>
    <w:rsid w:val="007B0B7D"/>
    <w:rsid w:val="007B5EC8"/>
    <w:rsid w:val="007B6A92"/>
    <w:rsid w:val="007D0970"/>
    <w:rsid w:val="007D363F"/>
    <w:rsid w:val="007E3CAD"/>
    <w:rsid w:val="007F475C"/>
    <w:rsid w:val="007F677B"/>
    <w:rsid w:val="008022F1"/>
    <w:rsid w:val="00802738"/>
    <w:rsid w:val="0080312B"/>
    <w:rsid w:val="00812169"/>
    <w:rsid w:val="00813F88"/>
    <w:rsid w:val="008159BD"/>
    <w:rsid w:val="00817927"/>
    <w:rsid w:val="0082406B"/>
    <w:rsid w:val="00825F58"/>
    <w:rsid w:val="00826846"/>
    <w:rsid w:val="00833CE2"/>
    <w:rsid w:val="00837C76"/>
    <w:rsid w:val="008525BA"/>
    <w:rsid w:val="00855E47"/>
    <w:rsid w:val="00857C84"/>
    <w:rsid w:val="0086063E"/>
    <w:rsid w:val="008711D6"/>
    <w:rsid w:val="0087639B"/>
    <w:rsid w:val="008859A1"/>
    <w:rsid w:val="00893374"/>
    <w:rsid w:val="0089414E"/>
    <w:rsid w:val="0089494D"/>
    <w:rsid w:val="0089591A"/>
    <w:rsid w:val="00895E1A"/>
    <w:rsid w:val="008A05C9"/>
    <w:rsid w:val="008A46A6"/>
    <w:rsid w:val="008A7657"/>
    <w:rsid w:val="008B10D9"/>
    <w:rsid w:val="008B1B1A"/>
    <w:rsid w:val="008B1EAC"/>
    <w:rsid w:val="008B2012"/>
    <w:rsid w:val="008B586D"/>
    <w:rsid w:val="008C2F8D"/>
    <w:rsid w:val="008D18DC"/>
    <w:rsid w:val="008D4EC8"/>
    <w:rsid w:val="008D506E"/>
    <w:rsid w:val="008D67F3"/>
    <w:rsid w:val="008E3057"/>
    <w:rsid w:val="008E6AB8"/>
    <w:rsid w:val="008F2C04"/>
    <w:rsid w:val="008F2D42"/>
    <w:rsid w:val="008F4F5F"/>
    <w:rsid w:val="008F5719"/>
    <w:rsid w:val="008F7A16"/>
    <w:rsid w:val="008F7B07"/>
    <w:rsid w:val="009005FE"/>
    <w:rsid w:val="00901263"/>
    <w:rsid w:val="00901287"/>
    <w:rsid w:val="009044E3"/>
    <w:rsid w:val="00904753"/>
    <w:rsid w:val="00907A43"/>
    <w:rsid w:val="009138AD"/>
    <w:rsid w:val="00916081"/>
    <w:rsid w:val="00921BB1"/>
    <w:rsid w:val="00921BFE"/>
    <w:rsid w:val="00922C73"/>
    <w:rsid w:val="0092658F"/>
    <w:rsid w:val="00933CF4"/>
    <w:rsid w:val="009358CE"/>
    <w:rsid w:val="00943B43"/>
    <w:rsid w:val="00947364"/>
    <w:rsid w:val="00950B24"/>
    <w:rsid w:val="00954376"/>
    <w:rsid w:val="00960AE3"/>
    <w:rsid w:val="00961F6D"/>
    <w:rsid w:val="00966FF6"/>
    <w:rsid w:val="00973E8E"/>
    <w:rsid w:val="0098014F"/>
    <w:rsid w:val="00980E9D"/>
    <w:rsid w:val="00983F61"/>
    <w:rsid w:val="00991A21"/>
    <w:rsid w:val="00993760"/>
    <w:rsid w:val="00995147"/>
    <w:rsid w:val="00995674"/>
    <w:rsid w:val="00996340"/>
    <w:rsid w:val="009A19E4"/>
    <w:rsid w:val="009B12B8"/>
    <w:rsid w:val="009B798B"/>
    <w:rsid w:val="009C34F4"/>
    <w:rsid w:val="009C416C"/>
    <w:rsid w:val="009C4817"/>
    <w:rsid w:val="009D1317"/>
    <w:rsid w:val="009D42A5"/>
    <w:rsid w:val="009E0D03"/>
    <w:rsid w:val="009E35AF"/>
    <w:rsid w:val="009E59B7"/>
    <w:rsid w:val="009E6796"/>
    <w:rsid w:val="009F3995"/>
    <w:rsid w:val="00A10A6C"/>
    <w:rsid w:val="00A15342"/>
    <w:rsid w:val="00A16478"/>
    <w:rsid w:val="00A16DDF"/>
    <w:rsid w:val="00A30711"/>
    <w:rsid w:val="00A310B9"/>
    <w:rsid w:val="00A32FC0"/>
    <w:rsid w:val="00A34089"/>
    <w:rsid w:val="00A36013"/>
    <w:rsid w:val="00A36A32"/>
    <w:rsid w:val="00A42FE6"/>
    <w:rsid w:val="00A80BC0"/>
    <w:rsid w:val="00A90D6A"/>
    <w:rsid w:val="00A94BA1"/>
    <w:rsid w:val="00AA1368"/>
    <w:rsid w:val="00AA23BE"/>
    <w:rsid w:val="00AB07B8"/>
    <w:rsid w:val="00AC2154"/>
    <w:rsid w:val="00AC3259"/>
    <w:rsid w:val="00AC5CA2"/>
    <w:rsid w:val="00AE2481"/>
    <w:rsid w:val="00AE6779"/>
    <w:rsid w:val="00AF2158"/>
    <w:rsid w:val="00AF3263"/>
    <w:rsid w:val="00AF520B"/>
    <w:rsid w:val="00AF763B"/>
    <w:rsid w:val="00B01215"/>
    <w:rsid w:val="00B06C29"/>
    <w:rsid w:val="00B13FBA"/>
    <w:rsid w:val="00B23C5C"/>
    <w:rsid w:val="00B24B51"/>
    <w:rsid w:val="00B2689D"/>
    <w:rsid w:val="00B3686F"/>
    <w:rsid w:val="00B36E94"/>
    <w:rsid w:val="00B40F45"/>
    <w:rsid w:val="00B4313F"/>
    <w:rsid w:val="00B43AC3"/>
    <w:rsid w:val="00B462EF"/>
    <w:rsid w:val="00B63A58"/>
    <w:rsid w:val="00B64FD1"/>
    <w:rsid w:val="00B7743B"/>
    <w:rsid w:val="00B81033"/>
    <w:rsid w:val="00B846ED"/>
    <w:rsid w:val="00B84F28"/>
    <w:rsid w:val="00BA37EF"/>
    <w:rsid w:val="00BB025C"/>
    <w:rsid w:val="00BB3AB1"/>
    <w:rsid w:val="00BC1C10"/>
    <w:rsid w:val="00BC5CDC"/>
    <w:rsid w:val="00BC5D39"/>
    <w:rsid w:val="00BD516F"/>
    <w:rsid w:val="00BD6960"/>
    <w:rsid w:val="00BE4BC8"/>
    <w:rsid w:val="00BF093B"/>
    <w:rsid w:val="00BF5E6B"/>
    <w:rsid w:val="00C06025"/>
    <w:rsid w:val="00C16140"/>
    <w:rsid w:val="00C162BC"/>
    <w:rsid w:val="00C17CC2"/>
    <w:rsid w:val="00C234D7"/>
    <w:rsid w:val="00C250CA"/>
    <w:rsid w:val="00C30197"/>
    <w:rsid w:val="00C32DF9"/>
    <w:rsid w:val="00C3311E"/>
    <w:rsid w:val="00C34FF1"/>
    <w:rsid w:val="00C40322"/>
    <w:rsid w:val="00C41B35"/>
    <w:rsid w:val="00C420D5"/>
    <w:rsid w:val="00C501F4"/>
    <w:rsid w:val="00C50AD4"/>
    <w:rsid w:val="00C5106A"/>
    <w:rsid w:val="00C52AB0"/>
    <w:rsid w:val="00C53FA2"/>
    <w:rsid w:val="00C55645"/>
    <w:rsid w:val="00C5609A"/>
    <w:rsid w:val="00C6028E"/>
    <w:rsid w:val="00C60FAD"/>
    <w:rsid w:val="00C63C5B"/>
    <w:rsid w:val="00C67799"/>
    <w:rsid w:val="00C74FCB"/>
    <w:rsid w:val="00C80327"/>
    <w:rsid w:val="00C84458"/>
    <w:rsid w:val="00C84C00"/>
    <w:rsid w:val="00C8749F"/>
    <w:rsid w:val="00C91099"/>
    <w:rsid w:val="00C91C7F"/>
    <w:rsid w:val="00C9359A"/>
    <w:rsid w:val="00CB7A53"/>
    <w:rsid w:val="00CD533C"/>
    <w:rsid w:val="00CD7409"/>
    <w:rsid w:val="00CE197C"/>
    <w:rsid w:val="00CE6728"/>
    <w:rsid w:val="00CE6A05"/>
    <w:rsid w:val="00D032A6"/>
    <w:rsid w:val="00D05E0E"/>
    <w:rsid w:val="00D202C1"/>
    <w:rsid w:val="00D23581"/>
    <w:rsid w:val="00D31086"/>
    <w:rsid w:val="00D31CE2"/>
    <w:rsid w:val="00D32511"/>
    <w:rsid w:val="00D32970"/>
    <w:rsid w:val="00D442A4"/>
    <w:rsid w:val="00D44B76"/>
    <w:rsid w:val="00D53D47"/>
    <w:rsid w:val="00D60453"/>
    <w:rsid w:val="00D6447F"/>
    <w:rsid w:val="00D64EA7"/>
    <w:rsid w:val="00D70DD1"/>
    <w:rsid w:val="00D717FF"/>
    <w:rsid w:val="00D71822"/>
    <w:rsid w:val="00D75C86"/>
    <w:rsid w:val="00D84601"/>
    <w:rsid w:val="00D8528B"/>
    <w:rsid w:val="00D8752C"/>
    <w:rsid w:val="00D90DE8"/>
    <w:rsid w:val="00D914D3"/>
    <w:rsid w:val="00D95936"/>
    <w:rsid w:val="00D96DA8"/>
    <w:rsid w:val="00D97AF9"/>
    <w:rsid w:val="00DA475B"/>
    <w:rsid w:val="00DA49A1"/>
    <w:rsid w:val="00DB0CF8"/>
    <w:rsid w:val="00DB3A0E"/>
    <w:rsid w:val="00DC4591"/>
    <w:rsid w:val="00DD30AD"/>
    <w:rsid w:val="00DE3083"/>
    <w:rsid w:val="00DE45DA"/>
    <w:rsid w:val="00DE7C28"/>
    <w:rsid w:val="00DF4D69"/>
    <w:rsid w:val="00E04090"/>
    <w:rsid w:val="00E05567"/>
    <w:rsid w:val="00E078EC"/>
    <w:rsid w:val="00E1022D"/>
    <w:rsid w:val="00E146B5"/>
    <w:rsid w:val="00E1560D"/>
    <w:rsid w:val="00E216CA"/>
    <w:rsid w:val="00E235A4"/>
    <w:rsid w:val="00E25BF2"/>
    <w:rsid w:val="00E270F4"/>
    <w:rsid w:val="00E315C6"/>
    <w:rsid w:val="00E33D6D"/>
    <w:rsid w:val="00E34FB6"/>
    <w:rsid w:val="00E355F0"/>
    <w:rsid w:val="00E3708B"/>
    <w:rsid w:val="00E377BE"/>
    <w:rsid w:val="00E463FE"/>
    <w:rsid w:val="00E479A8"/>
    <w:rsid w:val="00E554D2"/>
    <w:rsid w:val="00E57A5A"/>
    <w:rsid w:val="00E66D1B"/>
    <w:rsid w:val="00E80E75"/>
    <w:rsid w:val="00E82D8E"/>
    <w:rsid w:val="00E90E60"/>
    <w:rsid w:val="00E961FD"/>
    <w:rsid w:val="00E962BA"/>
    <w:rsid w:val="00EA2D11"/>
    <w:rsid w:val="00EA3F21"/>
    <w:rsid w:val="00EA58B9"/>
    <w:rsid w:val="00EA6121"/>
    <w:rsid w:val="00EA67A8"/>
    <w:rsid w:val="00EB0D2F"/>
    <w:rsid w:val="00EB301C"/>
    <w:rsid w:val="00EB4365"/>
    <w:rsid w:val="00EB44EF"/>
    <w:rsid w:val="00EB5E0F"/>
    <w:rsid w:val="00EC02F3"/>
    <w:rsid w:val="00EC7298"/>
    <w:rsid w:val="00ED3A52"/>
    <w:rsid w:val="00EE07CD"/>
    <w:rsid w:val="00EE40C8"/>
    <w:rsid w:val="00EE4152"/>
    <w:rsid w:val="00EE4270"/>
    <w:rsid w:val="00EE7BC0"/>
    <w:rsid w:val="00F11599"/>
    <w:rsid w:val="00F13492"/>
    <w:rsid w:val="00F15D22"/>
    <w:rsid w:val="00F312D8"/>
    <w:rsid w:val="00F3233A"/>
    <w:rsid w:val="00F3488F"/>
    <w:rsid w:val="00F44252"/>
    <w:rsid w:val="00F47E46"/>
    <w:rsid w:val="00F53777"/>
    <w:rsid w:val="00F56A31"/>
    <w:rsid w:val="00F62E9B"/>
    <w:rsid w:val="00F66296"/>
    <w:rsid w:val="00F75BF8"/>
    <w:rsid w:val="00F77760"/>
    <w:rsid w:val="00F81830"/>
    <w:rsid w:val="00F821E0"/>
    <w:rsid w:val="00F82C0C"/>
    <w:rsid w:val="00F83666"/>
    <w:rsid w:val="00F92734"/>
    <w:rsid w:val="00F94663"/>
    <w:rsid w:val="00FA6D5A"/>
    <w:rsid w:val="00FB3A16"/>
    <w:rsid w:val="00FB4D8C"/>
    <w:rsid w:val="00FB4EFB"/>
    <w:rsid w:val="00FC4D4B"/>
    <w:rsid w:val="00FC74E6"/>
    <w:rsid w:val="00FD1191"/>
    <w:rsid w:val="00FD3E15"/>
    <w:rsid w:val="00FD40B0"/>
    <w:rsid w:val="00FD4253"/>
    <w:rsid w:val="00FD54A9"/>
    <w:rsid w:val="00FE06B1"/>
    <w:rsid w:val="00FE0D10"/>
    <w:rsid w:val="00FE1887"/>
    <w:rsid w:val="00FE4AE0"/>
    <w:rsid w:val="00FF1934"/>
    <w:rsid w:val="00FF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8B880"/>
  <w15:docId w15:val="{C155AF80-74EE-410A-8CD5-3E243E748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25C"/>
  </w:style>
  <w:style w:type="paragraph" w:styleId="2">
    <w:name w:val="heading 2"/>
    <w:basedOn w:val="a"/>
    <w:link w:val="20"/>
    <w:uiPriority w:val="9"/>
    <w:qFormat/>
    <w:rsid w:val="00AE24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4D0C6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 (numbered (a)),Bullets,Абзац списку1"/>
    <w:basedOn w:val="a"/>
    <w:link w:val="a4"/>
    <w:uiPriority w:val="34"/>
    <w:qFormat/>
    <w:rsid w:val="000D1D04"/>
    <w:pPr>
      <w:ind w:left="720"/>
      <w:contextualSpacing/>
    </w:pPr>
  </w:style>
  <w:style w:type="character" w:customStyle="1" w:styleId="a5">
    <w:name w:val="Другое_"/>
    <w:basedOn w:val="a0"/>
    <w:link w:val="a6"/>
    <w:rsid w:val="00C420D5"/>
    <w:rPr>
      <w:rFonts w:ascii="Times New Roman" w:eastAsia="Times New Roman" w:hAnsi="Times New Roman" w:cs="Times New Roman"/>
      <w:color w:val="323232"/>
      <w:shd w:val="clear" w:color="auto" w:fill="FFFFFF"/>
    </w:rPr>
  </w:style>
  <w:style w:type="paragraph" w:customStyle="1" w:styleId="a6">
    <w:name w:val="Другое"/>
    <w:basedOn w:val="a"/>
    <w:link w:val="a5"/>
    <w:rsid w:val="00C420D5"/>
    <w:pPr>
      <w:widowControl w:val="0"/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color w:val="323232"/>
    </w:rPr>
  </w:style>
  <w:style w:type="paragraph" w:styleId="a7">
    <w:name w:val="header"/>
    <w:basedOn w:val="a"/>
    <w:link w:val="a8"/>
    <w:uiPriority w:val="99"/>
    <w:unhideWhenUsed/>
    <w:rsid w:val="00AF32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AF3263"/>
  </w:style>
  <w:style w:type="paragraph" w:styleId="a9">
    <w:name w:val="footer"/>
    <w:basedOn w:val="a"/>
    <w:link w:val="aa"/>
    <w:uiPriority w:val="99"/>
    <w:unhideWhenUsed/>
    <w:rsid w:val="00AF32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AF3263"/>
  </w:style>
  <w:style w:type="paragraph" w:styleId="ab">
    <w:name w:val="Normal (Web)"/>
    <w:basedOn w:val="a"/>
    <w:link w:val="ac"/>
    <w:uiPriority w:val="99"/>
    <w:unhideWhenUsed/>
    <w:rsid w:val="00131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maintext">
    <w:name w:val="maintext"/>
    <w:basedOn w:val="a"/>
    <w:rsid w:val="00473C72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Balloon Text"/>
    <w:basedOn w:val="a"/>
    <w:link w:val="ae"/>
    <w:uiPriority w:val="99"/>
    <w:semiHidden/>
    <w:unhideWhenUsed/>
    <w:rsid w:val="00C60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0"/>
    <w:link w:val="ad"/>
    <w:uiPriority w:val="99"/>
    <w:semiHidden/>
    <w:rsid w:val="00C60FAD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unhideWhenUsed/>
    <w:rsid w:val="00E235A4"/>
    <w:pPr>
      <w:spacing w:after="120" w:line="480" w:lineRule="auto"/>
    </w:pPr>
  </w:style>
  <w:style w:type="character" w:customStyle="1" w:styleId="22">
    <w:name w:val="Основний текст 2 Знак"/>
    <w:basedOn w:val="a0"/>
    <w:link w:val="21"/>
    <w:uiPriority w:val="99"/>
    <w:rsid w:val="00E235A4"/>
  </w:style>
  <w:style w:type="character" w:customStyle="1" w:styleId="af">
    <w:name w:val="Без інтервалів Знак"/>
    <w:basedOn w:val="a0"/>
    <w:link w:val="af0"/>
    <w:uiPriority w:val="1"/>
    <w:locked/>
    <w:rsid w:val="00FE4AE0"/>
    <w:rPr>
      <w:lang w:eastAsia="uk-UA"/>
    </w:rPr>
  </w:style>
  <w:style w:type="paragraph" w:styleId="af0">
    <w:name w:val="No Spacing"/>
    <w:link w:val="af"/>
    <w:uiPriority w:val="1"/>
    <w:qFormat/>
    <w:rsid w:val="00FE4AE0"/>
    <w:pPr>
      <w:spacing w:after="0" w:line="240" w:lineRule="auto"/>
    </w:pPr>
    <w:rPr>
      <w:lang w:eastAsia="uk-UA"/>
    </w:rPr>
  </w:style>
  <w:style w:type="character" w:customStyle="1" w:styleId="a4">
    <w:name w:val="Абзац списку Знак"/>
    <w:aliases w:val="List Paragraph (numbered (a)) Знак,Bullets Знак,Абзац списку1 Знак"/>
    <w:basedOn w:val="a0"/>
    <w:link w:val="a3"/>
    <w:uiPriority w:val="34"/>
    <w:locked/>
    <w:rsid w:val="00FE4AE0"/>
  </w:style>
  <w:style w:type="paragraph" w:customStyle="1" w:styleId="af1">
    <w:name w:val="Нормальний текст"/>
    <w:basedOn w:val="a"/>
    <w:rsid w:val="00FE4AE0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af2">
    <w:name w:val="Body Text Indent"/>
    <w:basedOn w:val="a"/>
    <w:link w:val="af3"/>
    <w:uiPriority w:val="99"/>
    <w:unhideWhenUsed/>
    <w:rsid w:val="008A7657"/>
    <w:pPr>
      <w:spacing w:after="120"/>
      <w:ind w:left="283"/>
    </w:pPr>
  </w:style>
  <w:style w:type="character" w:customStyle="1" w:styleId="af3">
    <w:name w:val="Основний текст з відступом Знак"/>
    <w:basedOn w:val="a0"/>
    <w:link w:val="af2"/>
    <w:uiPriority w:val="99"/>
    <w:rsid w:val="008A7657"/>
  </w:style>
  <w:style w:type="paragraph" w:customStyle="1" w:styleId="rvps2">
    <w:name w:val="rvps2"/>
    <w:basedOn w:val="a"/>
    <w:rsid w:val="00340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f4">
    <w:name w:val="Hyperlink"/>
    <w:basedOn w:val="a0"/>
    <w:uiPriority w:val="99"/>
    <w:semiHidden/>
    <w:unhideWhenUsed/>
    <w:rsid w:val="00340EA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AE2481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ac">
    <w:name w:val="Звичайний (веб) Знак"/>
    <w:basedOn w:val="a0"/>
    <w:link w:val="ab"/>
    <w:uiPriority w:val="99"/>
    <w:rsid w:val="00262FA2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f5">
    <w:name w:val="Strong"/>
    <w:basedOn w:val="a0"/>
    <w:uiPriority w:val="22"/>
    <w:qFormat/>
    <w:rsid w:val="006667E0"/>
    <w:rPr>
      <w:b/>
      <w:bCs/>
    </w:rPr>
  </w:style>
  <w:style w:type="character" w:customStyle="1" w:styleId="vkekvd">
    <w:name w:val="vkekvd"/>
    <w:basedOn w:val="a0"/>
    <w:rsid w:val="005C4CE4"/>
  </w:style>
  <w:style w:type="character" w:customStyle="1" w:styleId="30">
    <w:name w:val="Заголовок 3 Знак"/>
    <w:basedOn w:val="a0"/>
    <w:link w:val="3"/>
    <w:uiPriority w:val="9"/>
    <w:rsid w:val="004D0C6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selection-highlight">
    <w:name w:val="selection-highlight"/>
    <w:basedOn w:val="a0"/>
    <w:rsid w:val="002F67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5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FUA27UETQC2X-86-193645</_dlc_DocId>
    <_dlc_DocIdUrl xmlns="c27bb2c1-a177-45d1-b251-525dd66ab087">
      <Url>http://dpszn.vmr.gov.ua/vk/_layouts/DocIdRedir.aspx?ID=FUA27UETQC2X-86-193645</Url>
      <Description>FUA27UETQC2X-86-193645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055EC-1F99-4DB7-AD50-616A3C4CF8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bb2c1-a177-45d1-b251-525dd66ab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6C2000-FEA3-4ADA-929D-8754F3F6471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AB3CD5C-B74D-4B04-8CF0-33186D8AD2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F85159-3FCE-403B-A6E3-1D6107494808}">
  <ds:schemaRefs>
    <ds:schemaRef ds:uri="http://schemas.microsoft.com/office/2006/metadata/properties"/>
    <ds:schemaRef ds:uri="http://schemas.microsoft.com/office/infopath/2007/PartnerControls"/>
    <ds:schemaRef ds:uri="c27bb2c1-a177-45d1-b251-525dd66ab087"/>
  </ds:schemaRefs>
</ds:datastoreItem>
</file>

<file path=customXml/itemProps5.xml><?xml version="1.0" encoding="utf-8"?>
<ds:datastoreItem xmlns:ds="http://schemas.openxmlformats.org/officeDocument/2006/customXml" ds:itemID="{03D1737A-0DB1-4E3F-94EB-CC445B2F4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5889</Words>
  <Characters>3357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Дерев'янко Антон Сергійович</cp:lastModifiedBy>
  <cp:revision>2</cp:revision>
  <cp:lastPrinted>2026-02-13T06:00:00Z</cp:lastPrinted>
  <dcterms:created xsi:type="dcterms:W3CDTF">2026-02-18T09:24:00Z</dcterms:created>
  <dcterms:modified xsi:type="dcterms:W3CDTF">2026-02-18T09:24:00Z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a146e548-20fe-4a58-8a4e-5a2ce800fa30</vt:lpwstr>
  </property>
  <property fmtid="{D5CDD505-2E9C-101B-9397-08002B2CF9AE}" pid="3" name="ContentTypeId">
    <vt:lpwstr>0x01010078FA38C37E2B6D41AF2941733699356E</vt:lpwstr>
  </property>
</Properties>
</file>